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AEC539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95049">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3096B">
        <w:rPr>
          <w:rFonts w:ascii="Arial" w:hAnsi="Arial" w:cs="Arial"/>
          <w:b/>
          <w:sz w:val="24"/>
          <w:szCs w:val="24"/>
        </w:rPr>
        <w:t>4</w:t>
      </w:r>
      <w:r w:rsidR="00FB31DF">
        <w:rPr>
          <w:rFonts w:ascii="Arial" w:hAnsi="Arial" w:cs="Arial"/>
          <w:b/>
          <w:sz w:val="24"/>
          <w:szCs w:val="24"/>
          <w:lang w:eastAsia="ja-JP"/>
        </w:rPr>
        <w:t>1164</w:t>
      </w:r>
    </w:p>
    <w:p w14:paraId="74D3B354" w14:textId="34B5FB40" w:rsidR="00F86A73" w:rsidRPr="004B566C" w:rsidRDefault="00A95049" w:rsidP="004B566C">
      <w:pPr>
        <w:tabs>
          <w:tab w:val="left" w:pos="567"/>
        </w:tabs>
        <w:rPr>
          <w:rFonts w:ascii="Arial" w:hAnsi="Arial" w:cs="Arial"/>
          <w:b/>
          <w:sz w:val="24"/>
        </w:rPr>
      </w:pPr>
      <w:r>
        <w:rPr>
          <w:rFonts w:ascii="Arial" w:hAnsi="Arial" w:cs="Arial"/>
          <w:b/>
          <w:sz w:val="24"/>
        </w:rPr>
        <w:t>Shanghai</w:t>
      </w:r>
      <w:r w:rsidR="00A3096B" w:rsidRPr="00A3096B">
        <w:rPr>
          <w:rFonts w:ascii="Arial" w:hAnsi="Arial" w:cs="Arial"/>
          <w:b/>
          <w:sz w:val="24"/>
        </w:rPr>
        <w:t xml:space="preserve">, </w:t>
      </w:r>
      <w:r>
        <w:rPr>
          <w:rFonts w:ascii="Arial" w:hAnsi="Arial" w:cs="Arial"/>
          <w:b/>
          <w:sz w:val="24"/>
        </w:rPr>
        <w:t>China</w:t>
      </w:r>
      <w:r w:rsidR="00A3096B" w:rsidRPr="00A3096B">
        <w:rPr>
          <w:rFonts w:ascii="Arial" w:hAnsi="Arial" w:cs="Arial"/>
          <w:b/>
          <w:sz w:val="24"/>
        </w:rPr>
        <w:t xml:space="preserve">, </w:t>
      </w:r>
      <w:r>
        <w:rPr>
          <w:rFonts w:ascii="Arial" w:hAnsi="Arial" w:cs="Arial"/>
          <w:b/>
          <w:sz w:val="24"/>
        </w:rPr>
        <w:t>June</w:t>
      </w:r>
      <w:r w:rsidR="00A3096B" w:rsidRPr="00A3096B">
        <w:rPr>
          <w:rFonts w:ascii="Arial" w:hAnsi="Arial" w:cs="Arial"/>
          <w:b/>
          <w:sz w:val="24"/>
        </w:rPr>
        <w:t xml:space="preserve"> </w:t>
      </w:r>
      <w:r w:rsidR="00933E9D">
        <w:rPr>
          <w:rFonts w:ascii="Arial" w:hAnsi="Arial" w:cs="Arial"/>
          <w:b/>
          <w:sz w:val="24"/>
        </w:rPr>
        <w:t>17-20</w:t>
      </w:r>
      <w:r w:rsidR="00A3096B" w:rsidRPr="00A3096B">
        <w:rPr>
          <w:rFonts w:ascii="Arial" w:hAnsi="Arial" w:cs="Arial"/>
          <w:b/>
          <w:sz w:val="24"/>
        </w:rPr>
        <w:t>,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F09EC69" w:rsidR="00D45B2F" w:rsidRPr="0059261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096B" w:rsidRPr="00FB31DF">
        <w:rPr>
          <w:rFonts w:ascii="Arial" w:hAnsi="Arial" w:cs="Arial"/>
          <w:lang w:eastAsia="ja-JP"/>
        </w:rPr>
        <w:t>9.2.</w:t>
      </w:r>
      <w:r w:rsidR="00C557E2" w:rsidRPr="00FB31DF">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Study Item:</w:t>
            </w:r>
            <w:r w:rsidRPr="0059261E">
              <w:rPr>
                <w:rFonts w:ascii="Arial" w:hAnsi="Arial" w:cs="Arial" w:hint="eastAsia"/>
                <w:lang w:eastAsia="ja-JP"/>
              </w:rPr>
              <w:t xml:space="preserve"> </w:t>
            </w:r>
          </w:p>
          <w:p w14:paraId="27D21A4C" w14:textId="579B6DEE" w:rsidR="00871653" w:rsidRPr="0059261E" w:rsidRDefault="00871653" w:rsidP="001A248F">
            <w:pPr>
              <w:tabs>
                <w:tab w:val="left" w:pos="567"/>
              </w:tabs>
              <w:spacing w:after="0"/>
              <w:rPr>
                <w:rFonts w:ascii="Arial" w:hAnsi="Arial" w:cs="Arial"/>
              </w:rPr>
            </w:pPr>
            <w:r w:rsidRPr="0059261E">
              <w:rPr>
                <w:rFonts w:ascii="Arial" w:hAnsi="Arial" w:cs="Arial" w:hint="eastAsia"/>
                <w:lang w:eastAsia="ja-JP"/>
              </w:rPr>
              <w:t>Yes</w:t>
            </w:r>
          </w:p>
        </w:tc>
        <w:tc>
          <w:tcPr>
            <w:tcW w:w="1842" w:type="dxa"/>
          </w:tcPr>
          <w:p w14:paraId="424795E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Core part:</w:t>
            </w:r>
            <w:r w:rsidRPr="0059261E">
              <w:rPr>
                <w:rFonts w:ascii="Arial" w:hAnsi="Arial" w:cs="Arial"/>
                <w:lang w:eastAsia="ja-JP"/>
              </w:rPr>
              <w:t xml:space="preserve"> </w:t>
            </w:r>
          </w:p>
          <w:p w14:paraId="4F4E6C8C" w14:textId="4BF1A0B6" w:rsidR="00871653" w:rsidRPr="0059261E" w:rsidRDefault="00A82B45" w:rsidP="001A248F">
            <w:pPr>
              <w:tabs>
                <w:tab w:val="left" w:pos="567"/>
              </w:tabs>
              <w:spacing w:after="0"/>
              <w:rPr>
                <w:rFonts w:ascii="Arial" w:hAnsi="Arial" w:cs="Arial"/>
                <w:lang w:eastAsia="ja-JP"/>
              </w:rPr>
            </w:pPr>
            <w:r w:rsidRPr="0059261E">
              <w:rPr>
                <w:rFonts w:ascii="Arial" w:hAnsi="Arial" w:cs="Arial"/>
                <w:lang w:eastAsia="ja-JP"/>
              </w:rPr>
              <w:t>No</w:t>
            </w:r>
          </w:p>
        </w:tc>
        <w:tc>
          <w:tcPr>
            <w:tcW w:w="2309" w:type="dxa"/>
            <w:gridSpan w:val="2"/>
          </w:tcPr>
          <w:p w14:paraId="0EA72874" w14:textId="77777777" w:rsidR="00871653" w:rsidRPr="0059261E" w:rsidRDefault="00871653" w:rsidP="001A248F">
            <w:pPr>
              <w:tabs>
                <w:tab w:val="left" w:pos="567"/>
              </w:tabs>
              <w:spacing w:after="0"/>
              <w:rPr>
                <w:rFonts w:ascii="Arial" w:hAnsi="Arial" w:cs="Arial"/>
              </w:rPr>
            </w:pPr>
            <w:r w:rsidRPr="0059261E">
              <w:rPr>
                <w:rFonts w:ascii="Arial" w:hAnsi="Arial" w:cs="Arial"/>
              </w:rPr>
              <w:t>Performance part:</w:t>
            </w:r>
          </w:p>
          <w:p w14:paraId="3DC7ABB4" w14:textId="0F49F12D" w:rsidR="00871653" w:rsidRPr="0059261E" w:rsidRDefault="00871653" w:rsidP="0036248C">
            <w:pPr>
              <w:tabs>
                <w:tab w:val="left" w:pos="567"/>
              </w:tabs>
              <w:spacing w:after="0"/>
              <w:rPr>
                <w:rFonts w:ascii="Arial" w:hAnsi="Arial" w:cs="Arial"/>
                <w:lang w:eastAsia="ja-JP"/>
              </w:rPr>
            </w:pPr>
            <w:r w:rsidRPr="0059261E">
              <w:rPr>
                <w:rFonts w:ascii="Arial" w:hAnsi="Arial" w:cs="Arial"/>
                <w:lang w:eastAsia="ja-JP"/>
              </w:rPr>
              <w:t>No</w:t>
            </w:r>
          </w:p>
        </w:tc>
        <w:tc>
          <w:tcPr>
            <w:tcW w:w="1653" w:type="dxa"/>
          </w:tcPr>
          <w:p w14:paraId="3012EFC2" w14:textId="77777777" w:rsidR="00871653" w:rsidRPr="0059261E" w:rsidRDefault="00871653" w:rsidP="001A248F">
            <w:pPr>
              <w:tabs>
                <w:tab w:val="left" w:pos="567"/>
              </w:tabs>
              <w:spacing w:after="0"/>
              <w:rPr>
                <w:rFonts w:ascii="Arial" w:hAnsi="Arial" w:cs="Arial"/>
              </w:rPr>
            </w:pPr>
            <w:r w:rsidRPr="0059261E">
              <w:rPr>
                <w:rFonts w:ascii="Arial" w:hAnsi="Arial" w:cs="Arial"/>
              </w:rPr>
              <w:t>Testing part:</w:t>
            </w:r>
          </w:p>
          <w:p w14:paraId="6184B75F" w14:textId="22B607D1" w:rsidR="00871653" w:rsidRPr="0059261E" w:rsidRDefault="00871653" w:rsidP="0036248C">
            <w:pPr>
              <w:tabs>
                <w:tab w:val="left" w:pos="567"/>
              </w:tabs>
              <w:spacing w:after="0"/>
              <w:rPr>
                <w:rFonts w:ascii="Arial" w:hAnsi="Arial" w:cs="Arial"/>
                <w:lang w:eastAsia="ja-JP"/>
              </w:rPr>
            </w:pPr>
            <w:r w:rsidRPr="0059261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EC83C0" w:rsidR="0036248C" w:rsidRPr="004D1C02" w:rsidRDefault="00A3096B" w:rsidP="008836AC">
            <w:pPr>
              <w:tabs>
                <w:tab w:val="left" w:pos="567"/>
              </w:tabs>
              <w:spacing w:after="0"/>
              <w:rPr>
                <w:rFonts w:ascii="Arial" w:hAnsi="Arial" w:cs="Arial"/>
              </w:rPr>
            </w:pPr>
            <w:r w:rsidRPr="004D1C02">
              <w:rPr>
                <w:rFonts w:ascii="Arial" w:hAnsi="Arial" w:cs="Arial"/>
                <w:lang w:val="fr-FR" w:eastAsia="en-US"/>
              </w:rPr>
              <w:t>FS_Sensing_NR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A11C8" w:rsidR="0036248C" w:rsidRPr="004D1C02" w:rsidRDefault="00A3096B" w:rsidP="008836AC">
            <w:pPr>
              <w:tabs>
                <w:tab w:val="left" w:pos="567"/>
              </w:tabs>
              <w:spacing w:after="0"/>
              <w:rPr>
                <w:rFonts w:ascii="Arial" w:hAnsi="Arial" w:cs="Arial"/>
                <w:lang w:eastAsia="ja-JP"/>
              </w:rPr>
            </w:pPr>
            <w:r w:rsidRPr="004D1C02">
              <w:rPr>
                <w:rFonts w:ascii="Arial" w:hAnsi="Arial" w:cs="Arial"/>
                <w:lang w:eastAsia="ja-JP"/>
              </w:rPr>
              <w:t>1020086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3141DD3" w:rsidR="00B6300F" w:rsidRPr="008836AC" w:rsidRDefault="00764AD4" w:rsidP="008836AC">
            <w:pPr>
              <w:tabs>
                <w:tab w:val="left" w:pos="567"/>
              </w:tabs>
              <w:spacing w:after="0"/>
              <w:rPr>
                <w:rFonts w:ascii="Arial" w:hAnsi="Arial" w:cs="Arial"/>
                <w:lang w:eastAsia="ja-JP"/>
              </w:rPr>
            </w:pPr>
            <w:hyperlink r:id="rId7" w:history="1">
              <w:r w:rsidR="00A82B45" w:rsidRPr="00A82B45">
                <w:rPr>
                  <w:rStyle w:val="af"/>
                  <w:rFonts w:ascii="Arial" w:hAnsi="Arial" w:cs="Arial"/>
                  <w:lang w:eastAsia="ja-JP"/>
                </w:rPr>
                <w:t>RP-2</w:t>
              </w:r>
              <w:r w:rsidR="00933E9D">
                <w:rPr>
                  <w:rStyle w:val="af"/>
                  <w:rFonts w:ascii="Arial" w:hAnsi="Arial" w:cs="Arial"/>
                  <w:lang w:eastAsia="ja-JP"/>
                </w:rPr>
                <w:t>40799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59261E" w:rsidRDefault="00871653" w:rsidP="008836AC">
            <w:pPr>
              <w:tabs>
                <w:tab w:val="left" w:pos="567"/>
              </w:tabs>
              <w:spacing w:after="0"/>
              <w:rPr>
                <w:rFonts w:ascii="Arial" w:hAnsi="Arial" w:cs="Arial"/>
                <w:lang w:eastAsia="ja-JP"/>
              </w:rPr>
            </w:pPr>
            <w:r>
              <w:rPr>
                <w:rFonts w:ascii="Arial" w:hAnsi="Arial" w:cs="Arial"/>
                <w:lang w:eastAsia="ja-JP"/>
              </w:rPr>
              <w:t>S</w:t>
            </w:r>
            <w:r w:rsidRPr="0059261E">
              <w:rPr>
                <w:rFonts w:ascii="Arial" w:hAnsi="Arial" w:cs="Arial"/>
                <w:lang w:eastAsia="ja-JP"/>
              </w:rPr>
              <w:t xml:space="preserve">tudy Item: </w:t>
            </w:r>
          </w:p>
          <w:p w14:paraId="2E56FC1C" w14:textId="1BB09D2B" w:rsidR="00871653" w:rsidRPr="008836AC" w:rsidRDefault="00A82B45" w:rsidP="008836AC">
            <w:pPr>
              <w:tabs>
                <w:tab w:val="left" w:pos="567"/>
              </w:tabs>
              <w:spacing w:after="0"/>
              <w:rPr>
                <w:rFonts w:ascii="Arial" w:hAnsi="Arial" w:cs="Arial"/>
                <w:lang w:eastAsia="ja-JP"/>
              </w:rPr>
            </w:pPr>
            <w:r w:rsidRPr="0059261E">
              <w:rPr>
                <w:rFonts w:ascii="Arial" w:hAnsi="Arial" w:cs="Arial"/>
                <w:lang w:eastAsia="ja-JP"/>
              </w:rPr>
              <w:t>06</w:t>
            </w:r>
            <w:r w:rsidR="00871653" w:rsidRPr="0059261E">
              <w:rPr>
                <w:rFonts w:ascii="Arial" w:hAnsi="Arial" w:cs="Arial"/>
                <w:lang w:eastAsia="ja-JP"/>
              </w:rPr>
              <w:t>/</w:t>
            </w:r>
            <w:r w:rsidR="00BB2BAD" w:rsidRPr="0059261E">
              <w:rPr>
                <w:rFonts w:ascii="Arial" w:hAnsi="Arial" w:cs="Arial"/>
                <w:lang w:eastAsia="ja-JP"/>
              </w:rPr>
              <w:t>202</w:t>
            </w:r>
            <w:r w:rsidR="00BB2BAD">
              <w:rPr>
                <w:rFonts w:ascii="Arial" w:hAnsi="Arial" w:cs="Arial"/>
                <w:lang w:eastAsia="ja-JP"/>
              </w:rPr>
              <w:t>5</w:t>
            </w:r>
          </w:p>
        </w:tc>
        <w:tc>
          <w:tcPr>
            <w:tcW w:w="1842" w:type="dxa"/>
          </w:tcPr>
          <w:p w14:paraId="5A128F3E" w14:textId="0FAF41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174A8D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37DBE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95A6A01" w:rsidR="00871653" w:rsidRPr="008836AC" w:rsidRDefault="00933E9D" w:rsidP="008836AC">
            <w:pPr>
              <w:tabs>
                <w:tab w:val="left" w:pos="567"/>
              </w:tabs>
              <w:spacing w:after="0"/>
              <w:rPr>
                <w:rFonts w:ascii="Arial" w:hAnsi="Arial" w:cs="Arial"/>
                <w:lang w:eastAsia="ja-JP"/>
              </w:rPr>
            </w:pPr>
            <w:r>
              <w:rPr>
                <w:rFonts w:ascii="Arial" w:hAnsi="Arial" w:cs="Arial"/>
                <w:color w:val="00B050"/>
                <w:lang w:eastAsia="ja-JP"/>
              </w:rPr>
              <w:t>2</w:t>
            </w:r>
            <w:r w:rsidR="003F51AD">
              <w:rPr>
                <w:rFonts w:ascii="Arial" w:hAnsi="Arial" w:cs="Arial"/>
                <w:color w:val="00B050"/>
                <w:lang w:eastAsia="ja-JP"/>
              </w:rPr>
              <w:t>2</w:t>
            </w:r>
            <w:r w:rsidR="00871653" w:rsidRPr="00A82B45">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A0EC7DA" w:rsidR="00871653" w:rsidRPr="008836AC" w:rsidRDefault="00871653" w:rsidP="008836AC">
            <w:pPr>
              <w:tabs>
                <w:tab w:val="left" w:pos="567"/>
              </w:tabs>
              <w:spacing w:after="0"/>
              <w:rPr>
                <w:rFonts w:ascii="Arial" w:hAnsi="Arial" w:cs="Arial"/>
                <w:lang w:eastAsia="ja-JP"/>
              </w:rPr>
            </w:pPr>
          </w:p>
        </w:tc>
        <w:tc>
          <w:tcPr>
            <w:tcW w:w="2268" w:type="dxa"/>
          </w:tcPr>
          <w:p w14:paraId="0560E286" w14:textId="74159AD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E1D6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7E6309" w:rsidRDefault="00EF4800" w:rsidP="001A248F">
            <w:pPr>
              <w:tabs>
                <w:tab w:val="left" w:pos="567"/>
              </w:tabs>
              <w:spacing w:after="0"/>
              <w:rPr>
                <w:rFonts w:ascii="Arial" w:hAnsi="Arial" w:cs="Arial"/>
                <w:b/>
              </w:rPr>
            </w:pPr>
            <w:r w:rsidRPr="007E6309">
              <w:rPr>
                <w:rFonts w:ascii="Arial" w:hAnsi="Arial" w:cs="Arial"/>
                <w:b/>
              </w:rPr>
              <w:t>Leading WG</w:t>
            </w:r>
          </w:p>
        </w:tc>
        <w:tc>
          <w:tcPr>
            <w:tcW w:w="7489" w:type="dxa"/>
          </w:tcPr>
          <w:p w14:paraId="6FC72931" w14:textId="646D12A8" w:rsidR="00EF4800" w:rsidRPr="007E6309" w:rsidRDefault="00A82B45" w:rsidP="001A248F">
            <w:pPr>
              <w:tabs>
                <w:tab w:val="left" w:pos="567"/>
              </w:tabs>
              <w:spacing w:after="0"/>
              <w:rPr>
                <w:rFonts w:ascii="Arial" w:eastAsiaTheme="minorEastAsia" w:hAnsi="Arial" w:cs="Arial"/>
                <w:lang w:eastAsia="zh-CN"/>
              </w:rPr>
            </w:pPr>
            <w:r w:rsidRPr="007E6309">
              <w:rPr>
                <w:rFonts w:ascii="Arial" w:eastAsiaTheme="minorEastAsia" w:hAnsi="Arial" w:cs="Arial" w:hint="eastAsia"/>
                <w:lang w:eastAsia="zh-CN"/>
              </w:rPr>
              <w:t>R</w:t>
            </w:r>
            <w:r w:rsidRPr="007E6309">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35896B" w:rsidR="006C4E32" w:rsidRPr="008836AC" w:rsidRDefault="00A82B45" w:rsidP="0036248C">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w:t>
            </w:r>
            <w:r w:rsidR="00A75B6A">
              <w:rPr>
                <w:rFonts w:ascii="Arial" w:hAnsi="Arial" w:cs="Arial"/>
                <w:lang w:eastAsia="ja-JP"/>
              </w:rPr>
              <w:t xml:space="preserve">, </w:t>
            </w:r>
            <w:r w:rsidR="00A75B6A" w:rsidRPr="00A75B6A">
              <w:rPr>
                <w:rFonts w:ascii="Arial" w:hAnsi="Arial" w:cs="Arial"/>
                <w:lang w:eastAsia="ja-JP"/>
              </w:rPr>
              <w:t>Jerome</w:t>
            </w:r>
            <w:r w:rsidR="00A75B6A" w:rsidRPr="008836AC">
              <w:rPr>
                <w:rFonts w:ascii="Arial" w:hAnsi="Arial" w:cs="Arial"/>
                <w:lang w:eastAsia="ja-JP"/>
              </w:rPr>
              <w:t xml:space="preserve"> </w:t>
            </w:r>
            <w:r w:rsidR="00A75B6A" w:rsidRPr="00A75B6A">
              <w:rPr>
                <w:rFonts w:ascii="Arial" w:hAnsi="Arial" w:cs="Arial"/>
                <w:lang w:eastAsia="ja-JP"/>
              </w:rPr>
              <w:t>Vogedes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3B60F5" w:rsidR="006C4E32" w:rsidRPr="00A82B45" w:rsidRDefault="00A82B4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r w:rsidR="00A75B6A">
              <w:rPr>
                <w:rFonts w:ascii="Arial" w:eastAsiaTheme="minorEastAsia" w:hAnsi="Arial" w:cs="Arial"/>
                <w:lang w:eastAsia="zh-CN"/>
              </w:rPr>
              <w:t xml:space="preserve">, </w:t>
            </w:r>
            <w:r w:rsidR="00A75B6A" w:rsidRPr="00A75B6A">
              <w:rPr>
                <w:rFonts w:ascii="Arial" w:eastAsiaTheme="minorEastAsia" w:hAnsi="Arial" w:cs="Arial"/>
                <w:lang w:eastAsia="zh-CN"/>
              </w:rPr>
              <w:t>AT&amp;T</w:t>
            </w:r>
            <w:r w:rsidR="00A75B6A" w:rsidRPr="00A82B45">
              <w:rPr>
                <w:rFonts w:ascii="Arial" w:eastAsiaTheme="minorEastAsia" w:hAnsi="Arial" w:cs="Arial" w:hint="eastAsia"/>
                <w:lang w:eastAsia="zh-CN"/>
              </w:rPr>
              <w:t xml:space="preserve">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736B51" w:rsidR="006C4E32" w:rsidRPr="00A82B45" w:rsidRDefault="00764AD4" w:rsidP="001A248F">
            <w:pPr>
              <w:tabs>
                <w:tab w:val="left" w:pos="567"/>
              </w:tabs>
              <w:spacing w:after="0"/>
              <w:rPr>
                <w:rFonts w:ascii="Arial" w:eastAsiaTheme="minorEastAsia" w:hAnsi="Arial" w:cs="Arial"/>
                <w:lang w:eastAsia="zh-CN"/>
              </w:rPr>
            </w:pPr>
            <w:hyperlink r:id="rId8" w:history="1">
              <w:r w:rsidR="00A75B6A" w:rsidRPr="006442A9">
                <w:rPr>
                  <w:rStyle w:val="af"/>
                  <w:rFonts w:ascii="Arial" w:eastAsiaTheme="minorEastAsia" w:hAnsi="Arial" w:cs="Arial" w:hint="eastAsia"/>
                  <w:lang w:eastAsia="zh-CN"/>
                </w:rPr>
                <w:t>l</w:t>
              </w:r>
              <w:r w:rsidR="00A75B6A" w:rsidRPr="006442A9">
                <w:rPr>
                  <w:rStyle w:val="af"/>
                  <w:rFonts w:ascii="Arial" w:eastAsiaTheme="minorEastAsia" w:hAnsi="Arial" w:cs="Arial"/>
                  <w:lang w:eastAsia="zh-CN"/>
                </w:rPr>
                <w:t>iyingyang@xiaomi.com</w:t>
              </w:r>
            </w:hyperlink>
            <w:r w:rsidR="00A75B6A" w:rsidRPr="00A75B6A">
              <w:rPr>
                <w:rStyle w:val="af"/>
                <w:rFonts w:eastAsiaTheme="minorEastAsia"/>
              </w:rPr>
              <w:t xml:space="preserve">, </w:t>
            </w:r>
            <w:hyperlink r:id="rId9" w:history="1">
              <w:r w:rsidR="00A75B6A" w:rsidRPr="00A75B6A">
                <w:rPr>
                  <w:rStyle w:val="af"/>
                  <w:rFonts w:ascii="Arial" w:eastAsiaTheme="minorEastAsia" w:hAnsi="Arial" w:cs="Arial"/>
                  <w:lang w:eastAsia="zh-CN"/>
                </w:rPr>
                <w:t>jerome.vogedes@att.com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87A9A87" w:rsidR="00D22398" w:rsidRPr="008836AC" w:rsidRDefault="00C21339" w:rsidP="00C4666A">
            <w:pPr>
              <w:pStyle w:val="TAL"/>
              <w:jc w:val="center"/>
              <w:rPr>
                <w:color w:val="FF0000"/>
                <w:lang w:eastAsia="ja-JP"/>
              </w:rPr>
            </w:pPr>
            <w:r w:rsidRPr="007359C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A5E4F19" w:rsidR="00701410" w:rsidRDefault="00701410" w:rsidP="00701410">
      <w:pPr>
        <w:pStyle w:val="4"/>
        <w:rPr>
          <w:lang w:eastAsia="ja-JP"/>
        </w:rPr>
      </w:pPr>
      <w:r>
        <w:rPr>
          <w:lang w:eastAsia="ja-JP"/>
        </w:rPr>
        <w:t>2.1.1</w:t>
      </w:r>
      <w:r>
        <w:rPr>
          <w:lang w:eastAsia="ja-JP"/>
        </w:rPr>
        <w:tab/>
        <w:t>Agreements</w:t>
      </w:r>
    </w:p>
    <w:p w14:paraId="2F0D2BA1" w14:textId="61C1BB97" w:rsidR="0084714C" w:rsidRPr="006C1429" w:rsidRDefault="00BF15E7" w:rsidP="00BF15E7">
      <w:pPr>
        <w:pStyle w:val="5"/>
        <w:rPr>
          <w:rFonts w:eastAsiaTheme="minorEastAsia"/>
          <w:szCs w:val="22"/>
          <w:lang w:eastAsia="zh-CN"/>
        </w:rPr>
      </w:pPr>
      <w:r w:rsidRPr="00BF15E7">
        <w:rPr>
          <w:rFonts w:eastAsiaTheme="minorEastAsia" w:hint="eastAsia"/>
          <w:lang w:eastAsia="zh-CN"/>
        </w:rPr>
        <w:t>R</w:t>
      </w:r>
      <w:r w:rsidRPr="00BF15E7">
        <w:rPr>
          <w:rFonts w:eastAsiaTheme="minorEastAsia"/>
          <w:lang w:eastAsia="zh-CN"/>
        </w:rPr>
        <w:t>AN1 #116bis, Changsh</w:t>
      </w:r>
      <w:r w:rsidR="006C1429">
        <w:rPr>
          <w:rFonts w:eastAsiaTheme="minorEastAsia"/>
          <w:lang w:eastAsia="zh-CN"/>
        </w:rPr>
        <w:t>a</w:t>
      </w:r>
      <w:r w:rsidRPr="00BF15E7">
        <w:rPr>
          <w:rFonts w:eastAsiaTheme="minorEastAsia"/>
          <w:lang w:eastAsia="zh-CN"/>
        </w:rPr>
        <w:t xml:space="preserve">, </w:t>
      </w:r>
      <w:r w:rsidRPr="006C1429">
        <w:rPr>
          <w:rFonts w:eastAsiaTheme="minorEastAsia"/>
          <w:szCs w:val="22"/>
          <w:lang w:eastAsia="zh-CN"/>
        </w:rPr>
        <w:t>Chi</w:t>
      </w:r>
      <w:r w:rsidRPr="006C1429">
        <w:rPr>
          <w:rFonts w:eastAsiaTheme="minorEastAsia" w:cs="Arial"/>
          <w:szCs w:val="22"/>
          <w:lang w:eastAsia="zh-CN"/>
        </w:rPr>
        <w:t>na, April 15th – 19th, 2024</w:t>
      </w:r>
    </w:p>
    <w:p w14:paraId="5EE834A1" w14:textId="732BC3CF" w:rsidR="00EE4688" w:rsidRPr="00EE4688" w:rsidRDefault="00EE4688" w:rsidP="00EE4688">
      <w:pPr>
        <w:rPr>
          <w:rFonts w:eastAsia="Yu Mincho"/>
          <w:i/>
          <w:iCs/>
          <w:u w:val="single"/>
          <w:lang w:eastAsia="ja-JP"/>
        </w:rPr>
      </w:pPr>
      <w:r w:rsidRPr="00EE4688">
        <w:rPr>
          <w:rFonts w:eastAsia="Yu Mincho"/>
          <w:i/>
          <w:iCs/>
          <w:u w:val="single"/>
          <w:lang w:eastAsia="ja-JP"/>
        </w:rPr>
        <w:t>ISAC deployment scenarios</w:t>
      </w:r>
    </w:p>
    <w:p w14:paraId="78B35C18" w14:textId="77777777" w:rsidR="00BF15E7" w:rsidRPr="00770F7A" w:rsidRDefault="00BF15E7" w:rsidP="00BF15E7">
      <w:pPr>
        <w:spacing w:after="0"/>
        <w:rPr>
          <w:bCs/>
          <w:i/>
          <w:iCs/>
          <w:lang w:eastAsia="zh-CN"/>
        </w:rPr>
      </w:pPr>
      <w:r w:rsidRPr="00770F7A">
        <w:rPr>
          <w:bCs/>
          <w:highlight w:val="green"/>
        </w:rPr>
        <w:t>Agreement</w:t>
      </w:r>
    </w:p>
    <w:p w14:paraId="13E10A8B" w14:textId="77777777" w:rsidR="00BF15E7" w:rsidRDefault="00BF15E7" w:rsidP="00BF15E7">
      <w:pPr>
        <w:spacing w:after="0"/>
        <w:rPr>
          <w:lang w:eastAsia="zh-CN"/>
        </w:rPr>
      </w:pPr>
      <w:r>
        <w:rPr>
          <w:lang w:eastAsia="zh-CN"/>
        </w:rPr>
        <w:t>RAN1 agrees the following ISAC terminology with minor modifications as follows:</w:t>
      </w:r>
    </w:p>
    <w:p w14:paraId="3B5E39DB" w14:textId="77777777" w:rsidR="00BF15E7" w:rsidRPr="00414D84" w:rsidRDefault="00BF15E7" w:rsidP="00BF15E7">
      <w:pPr>
        <w:spacing w:after="0"/>
        <w:rPr>
          <w:rFonts w:eastAsia="等线"/>
          <w:b/>
          <w:lang w:eastAsia="zh-CN"/>
        </w:rPr>
      </w:pPr>
      <w:r>
        <w:t xml:space="preserve">For ISAC channel modelling, RAN1 uses the sensing related terminology as defined in TS22.137 or TR22.837 as a starting point for discussion purposes with the following definitions: </w:t>
      </w:r>
    </w:p>
    <w:p w14:paraId="28DE6BB7"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77D70732"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0F3C0074"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Sensing target: target that need to be sensed by deriving characteristics of the objects within the environment from the sensing signal.</w:t>
      </w:r>
    </w:p>
    <w:p w14:paraId="0BEA1C37"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Background environment: background (clutter and/or environmental objects) that are not the sensing target(s).</w:t>
      </w:r>
    </w:p>
    <w:p w14:paraId="2F4914B1"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1AB924F"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4E18A987"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Multi-static sensing: sensing where there are multiple sensing transmitters and/or multiple sensing receivers, for a sensing target.</w:t>
      </w:r>
    </w:p>
    <w:p w14:paraId="232C8F2A" w14:textId="77777777" w:rsidR="00BF15E7" w:rsidRDefault="00BF15E7" w:rsidP="00BF15E7">
      <w:pPr>
        <w:numPr>
          <w:ilvl w:val="0"/>
          <w:numId w:val="25"/>
        </w:numPr>
        <w:suppressAutoHyphens/>
        <w:overflowPunct/>
        <w:autoSpaceDE/>
        <w:autoSpaceDN/>
        <w:adjustRightInd/>
        <w:spacing w:after="0"/>
        <w:textAlignment w:val="auto"/>
        <w:rPr>
          <w:lang w:eastAsia="zh-CN"/>
        </w:rPr>
      </w:pPr>
      <w:r>
        <w:rPr>
          <w:lang w:eastAsia="zh-CN"/>
        </w:rPr>
        <w:t>Sensing signal: Transmissions on the 3GPP radio interface that can be used for sensing purposes.</w:t>
      </w:r>
    </w:p>
    <w:p w14:paraId="7F7D000B" w14:textId="77777777" w:rsidR="00BF15E7" w:rsidRDefault="00BF15E7" w:rsidP="00BF15E7">
      <w:pPr>
        <w:spacing w:after="0"/>
        <w:rPr>
          <w:lang w:eastAsia="zh-CN"/>
        </w:rPr>
      </w:pPr>
    </w:p>
    <w:p w14:paraId="25375539" w14:textId="77777777" w:rsidR="00BF15E7" w:rsidRDefault="00BF15E7" w:rsidP="00BF15E7">
      <w:pPr>
        <w:spacing w:after="0"/>
        <w:rPr>
          <w:lang w:val="en-US" w:eastAsia="x-none"/>
        </w:rPr>
      </w:pPr>
      <w:r w:rsidRPr="006236E7">
        <w:rPr>
          <w:highlight w:val="green"/>
          <w:lang w:val="en-US" w:eastAsia="x-none"/>
        </w:rPr>
        <w:t>Agreement</w:t>
      </w:r>
    </w:p>
    <w:p w14:paraId="56CD3270" w14:textId="77777777" w:rsidR="00BF15E7" w:rsidRDefault="00BF15E7" w:rsidP="00BF15E7">
      <w:pPr>
        <w:spacing w:after="0"/>
        <w:rPr>
          <w:lang w:val="en-US" w:eastAsia="x-none"/>
        </w:rPr>
      </w:pPr>
      <w:r>
        <w:rPr>
          <w:lang w:val="en-US" w:eastAsia="x-none"/>
        </w:rPr>
        <w:t>Any TRP</w:t>
      </w:r>
      <w:r w:rsidRPr="005D0DDD">
        <w:rPr>
          <w:lang w:val="en-US" w:eastAsia="x-none"/>
        </w:rPr>
        <w:t xml:space="preserve"> and</w:t>
      </w:r>
      <w:r>
        <w:rPr>
          <w:lang w:val="en-US" w:eastAsia="x-none"/>
        </w:rPr>
        <w:t>/or</w:t>
      </w:r>
      <w:r w:rsidRPr="005D0DDD">
        <w:rPr>
          <w:lang w:val="en-US" w:eastAsia="x-none"/>
        </w:rPr>
        <w:t xml:space="preserve"> UE </w:t>
      </w:r>
      <w:r>
        <w:rPr>
          <w:lang w:val="en-US" w:eastAsia="x-none"/>
        </w:rPr>
        <w:t xml:space="preserve">location </w:t>
      </w:r>
      <w:r w:rsidRPr="005D0DDD">
        <w:rPr>
          <w:lang w:val="en-US" w:eastAsia="x-none"/>
        </w:rPr>
        <w:t xml:space="preserve">in the </w:t>
      </w:r>
      <w:r>
        <w:rPr>
          <w:lang w:val="en-US" w:eastAsia="x-none"/>
        </w:rPr>
        <w:t xml:space="preserve">corresponding </w:t>
      </w:r>
      <w:r w:rsidRPr="005D0DDD">
        <w:rPr>
          <w:lang w:val="en-US" w:eastAsia="x-none"/>
        </w:rPr>
        <w:t>communication scenario</w:t>
      </w:r>
      <w:r>
        <w:rPr>
          <w:lang w:val="en-US" w:eastAsia="x-none"/>
        </w:rPr>
        <w:t xml:space="preserve"> can be selected as s</w:t>
      </w:r>
      <w:r w:rsidRPr="005D0DDD">
        <w:rPr>
          <w:lang w:val="en-US" w:eastAsia="x-none"/>
        </w:rPr>
        <w:t xml:space="preserve">ensing transmitters and </w:t>
      </w:r>
      <w:proofErr w:type="gramStart"/>
      <w:r w:rsidRPr="005D0DDD">
        <w:rPr>
          <w:lang w:val="en-US" w:eastAsia="x-none"/>
        </w:rPr>
        <w:t>receivers</w:t>
      </w:r>
      <w:proofErr w:type="gramEnd"/>
      <w:r>
        <w:rPr>
          <w:lang w:val="en-US" w:eastAsia="x-none"/>
        </w:rPr>
        <w:t xml:space="preserve"> locations. FFS: other possible s</w:t>
      </w:r>
      <w:r w:rsidRPr="005D0DDD">
        <w:rPr>
          <w:lang w:val="en-US" w:eastAsia="x-none"/>
        </w:rPr>
        <w:t xml:space="preserve">ensing transmitters and </w:t>
      </w:r>
      <w:proofErr w:type="gramStart"/>
      <w:r w:rsidRPr="005D0DDD">
        <w:rPr>
          <w:lang w:val="en-US" w:eastAsia="x-none"/>
        </w:rPr>
        <w:t>receivers</w:t>
      </w:r>
      <w:proofErr w:type="gramEnd"/>
      <w:r>
        <w:rPr>
          <w:lang w:val="en-US" w:eastAsia="x-none"/>
        </w:rPr>
        <w:t xml:space="preserve"> locations.</w:t>
      </w:r>
    </w:p>
    <w:p w14:paraId="1914DE83" w14:textId="77777777" w:rsidR="00BF15E7" w:rsidRDefault="00BF15E7" w:rsidP="00BF15E7">
      <w:pPr>
        <w:spacing w:after="0"/>
        <w:rPr>
          <w:lang w:val="en-US" w:eastAsia="x-none"/>
        </w:rPr>
      </w:pPr>
    </w:p>
    <w:p w14:paraId="50A909AD" w14:textId="77777777" w:rsidR="00BF15E7" w:rsidRDefault="00BF15E7" w:rsidP="00BF15E7">
      <w:pPr>
        <w:spacing w:after="0"/>
        <w:rPr>
          <w:lang w:val="en-US" w:eastAsia="x-none"/>
        </w:rPr>
      </w:pPr>
      <w:r w:rsidRPr="006236E7">
        <w:rPr>
          <w:highlight w:val="green"/>
          <w:lang w:val="en-US" w:eastAsia="x-none"/>
        </w:rPr>
        <w:t>Agreement</w:t>
      </w:r>
    </w:p>
    <w:p w14:paraId="7FE513A0" w14:textId="77777777" w:rsidR="00BF15E7" w:rsidRDefault="00BF15E7" w:rsidP="00BF15E7">
      <w:pPr>
        <w:spacing w:after="0"/>
        <w:rPr>
          <w:lang w:val="en-US" w:eastAsia="x-none"/>
        </w:rPr>
      </w:pPr>
      <w:r>
        <w:rPr>
          <w:lang w:val="en-US" w:eastAsia="x-none"/>
        </w:rPr>
        <w:t>The following table can be used by companies to propose values for each sensing target</w:t>
      </w:r>
    </w:p>
    <w:p w14:paraId="122EE2E7" w14:textId="77777777" w:rsidR="00BF15E7" w:rsidRDefault="00BF15E7" w:rsidP="00BF15E7">
      <w:pPr>
        <w:numPr>
          <w:ilvl w:val="0"/>
          <w:numId w:val="26"/>
        </w:numPr>
        <w:overflowPunct/>
        <w:autoSpaceDE/>
        <w:autoSpaceDN/>
        <w:adjustRightInd/>
        <w:spacing w:after="0"/>
        <w:ind w:left="720" w:hanging="360"/>
        <w:textAlignment w:val="auto"/>
        <w:rPr>
          <w:lang w:val="en-US" w:eastAsia="x-none"/>
        </w:rPr>
      </w:pPr>
      <w:r>
        <w:rPr>
          <w:lang w:val="en-US" w:eastAsia="x-none"/>
        </w:rPr>
        <w:t>Additional parameters/rows can be added if needed</w:t>
      </w:r>
    </w:p>
    <w:p w14:paraId="2BC38279" w14:textId="77777777" w:rsidR="00BF15E7" w:rsidRDefault="00BF15E7" w:rsidP="00BF15E7">
      <w:pPr>
        <w:pStyle w:val="0Maintext"/>
        <w:jc w:val="center"/>
      </w:pPr>
    </w:p>
    <w:p w14:paraId="06712B89" w14:textId="77777777" w:rsidR="00BF15E7" w:rsidRDefault="00BF15E7" w:rsidP="00BF15E7">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620"/>
        <w:gridCol w:w="3063"/>
      </w:tblGrid>
      <w:tr w:rsidR="00BF15E7" w14:paraId="0BB7BCCF" w14:textId="77777777" w:rsidTr="00297B0A">
        <w:trPr>
          <w:jc w:val="center"/>
        </w:trPr>
        <w:tc>
          <w:tcPr>
            <w:tcW w:w="3325" w:type="dxa"/>
            <w:gridSpan w:val="2"/>
            <w:shd w:val="clear" w:color="auto" w:fill="D9D9D9"/>
            <w:vAlign w:val="center"/>
          </w:tcPr>
          <w:p w14:paraId="3E9FD680" w14:textId="77777777" w:rsidR="00BF15E7" w:rsidRPr="0087183E" w:rsidRDefault="00BF15E7" w:rsidP="00BF15E7">
            <w:pPr>
              <w:pStyle w:val="0Maintext"/>
              <w:jc w:val="center"/>
              <w:rPr>
                <w:rFonts w:eastAsia="等线"/>
                <w:b/>
                <w:lang w:val="en-US" w:eastAsia="zh-CN"/>
              </w:rPr>
            </w:pPr>
            <w:r w:rsidRPr="0087183E">
              <w:rPr>
                <w:b/>
                <w:lang w:val="en-US"/>
              </w:rPr>
              <w:t>Parameters</w:t>
            </w:r>
          </w:p>
        </w:tc>
        <w:tc>
          <w:tcPr>
            <w:tcW w:w="3063" w:type="dxa"/>
            <w:shd w:val="clear" w:color="auto" w:fill="D9D9D9"/>
          </w:tcPr>
          <w:p w14:paraId="14F4BB07" w14:textId="77777777" w:rsidR="00BF15E7" w:rsidRDefault="00BF15E7" w:rsidP="00BF15E7">
            <w:pPr>
              <w:pStyle w:val="TAC"/>
              <w:rPr>
                <w:b/>
                <w:lang w:val="en-US"/>
              </w:rPr>
            </w:pPr>
            <w:r>
              <w:rPr>
                <w:b/>
                <w:lang w:val="en-US"/>
              </w:rPr>
              <w:t>Value</w:t>
            </w:r>
          </w:p>
        </w:tc>
      </w:tr>
      <w:tr w:rsidR="00BF15E7" w:rsidRPr="008D61C3" w14:paraId="6D783401" w14:textId="77777777" w:rsidTr="00297B0A">
        <w:trPr>
          <w:jc w:val="center"/>
        </w:trPr>
        <w:tc>
          <w:tcPr>
            <w:tcW w:w="3325" w:type="dxa"/>
            <w:gridSpan w:val="2"/>
            <w:shd w:val="clear" w:color="auto" w:fill="auto"/>
            <w:vAlign w:val="center"/>
          </w:tcPr>
          <w:p w14:paraId="22D30CB2" w14:textId="77777777" w:rsidR="00BF15E7" w:rsidRDefault="00BF15E7" w:rsidP="00BF15E7">
            <w:pPr>
              <w:pStyle w:val="0Maintext"/>
              <w:rPr>
                <w:lang w:val="fr-FR"/>
              </w:rPr>
            </w:pPr>
            <w:r>
              <w:rPr>
                <w:lang w:val="fr-FR"/>
              </w:rPr>
              <w:t>Applicable communication scenarios</w:t>
            </w:r>
          </w:p>
        </w:tc>
        <w:tc>
          <w:tcPr>
            <w:tcW w:w="3063" w:type="dxa"/>
            <w:vAlign w:val="center"/>
          </w:tcPr>
          <w:p w14:paraId="159AC4AF" w14:textId="77777777" w:rsidR="00BF15E7" w:rsidRPr="00D73D42" w:rsidRDefault="00BF15E7" w:rsidP="00BF15E7">
            <w:pPr>
              <w:pStyle w:val="TAC"/>
              <w:jc w:val="left"/>
              <w:rPr>
                <w:iCs/>
                <w:color w:val="000000"/>
              </w:rPr>
            </w:pPr>
          </w:p>
        </w:tc>
      </w:tr>
      <w:tr w:rsidR="00BF15E7" w:rsidRPr="006E0626" w14:paraId="6F7D2C06" w14:textId="77777777" w:rsidTr="00297B0A">
        <w:trPr>
          <w:trHeight w:val="40"/>
          <w:jc w:val="center"/>
        </w:trPr>
        <w:tc>
          <w:tcPr>
            <w:tcW w:w="3325" w:type="dxa"/>
            <w:gridSpan w:val="2"/>
            <w:shd w:val="clear" w:color="auto" w:fill="auto"/>
            <w:vAlign w:val="center"/>
          </w:tcPr>
          <w:p w14:paraId="377000AD" w14:textId="77777777" w:rsidR="00BF15E7" w:rsidRDefault="00BF15E7" w:rsidP="00BF15E7">
            <w:pPr>
              <w:pStyle w:val="0Maintext"/>
            </w:pPr>
            <w:r>
              <w:t xml:space="preserve">Sensing transmitters and </w:t>
            </w:r>
            <w:proofErr w:type="gramStart"/>
            <w:r>
              <w:t>receivers</w:t>
            </w:r>
            <w:proofErr w:type="gramEnd"/>
            <w:r>
              <w:t xml:space="preserve"> properties</w:t>
            </w:r>
          </w:p>
        </w:tc>
        <w:tc>
          <w:tcPr>
            <w:tcW w:w="3063" w:type="dxa"/>
            <w:vAlign w:val="center"/>
          </w:tcPr>
          <w:p w14:paraId="5ED6BF7E" w14:textId="77777777" w:rsidR="00BF15E7" w:rsidRPr="006E0626" w:rsidRDefault="00BF15E7" w:rsidP="00BF15E7">
            <w:pPr>
              <w:pStyle w:val="TAC"/>
              <w:jc w:val="left"/>
              <w:rPr>
                <w:iCs/>
                <w:lang w:val="en-US"/>
              </w:rPr>
            </w:pPr>
          </w:p>
        </w:tc>
      </w:tr>
      <w:tr w:rsidR="00BF15E7" w14:paraId="294F70D6" w14:textId="77777777" w:rsidTr="00297B0A">
        <w:trPr>
          <w:trHeight w:val="40"/>
          <w:jc w:val="center"/>
        </w:trPr>
        <w:tc>
          <w:tcPr>
            <w:tcW w:w="3325" w:type="dxa"/>
            <w:gridSpan w:val="2"/>
            <w:shd w:val="clear" w:color="auto" w:fill="auto"/>
            <w:vAlign w:val="center"/>
          </w:tcPr>
          <w:p w14:paraId="300EC78F" w14:textId="77777777" w:rsidR="00BF15E7" w:rsidRPr="00C9340B" w:rsidRDefault="00BF15E7" w:rsidP="00BF15E7">
            <w:pPr>
              <w:pStyle w:val="0Maintext"/>
            </w:pPr>
            <w:r>
              <w:t>Supported sensing modes</w:t>
            </w:r>
          </w:p>
        </w:tc>
        <w:tc>
          <w:tcPr>
            <w:tcW w:w="3063" w:type="dxa"/>
            <w:vAlign w:val="center"/>
          </w:tcPr>
          <w:p w14:paraId="420A89A6" w14:textId="77777777" w:rsidR="00BF15E7" w:rsidRPr="0093356E" w:rsidRDefault="00BF15E7" w:rsidP="00BF15E7">
            <w:pPr>
              <w:pStyle w:val="TAC"/>
              <w:jc w:val="left"/>
              <w:rPr>
                <w:iCs/>
                <w:lang w:val="en-US"/>
              </w:rPr>
            </w:pPr>
          </w:p>
        </w:tc>
      </w:tr>
      <w:tr w:rsidR="00BF15E7" w14:paraId="53824F6D" w14:textId="77777777" w:rsidTr="00297B0A">
        <w:trPr>
          <w:trHeight w:val="621"/>
          <w:jc w:val="center"/>
        </w:trPr>
        <w:tc>
          <w:tcPr>
            <w:tcW w:w="1705" w:type="dxa"/>
            <w:vMerge w:val="restart"/>
            <w:shd w:val="clear" w:color="auto" w:fill="auto"/>
            <w:vAlign w:val="center"/>
          </w:tcPr>
          <w:p w14:paraId="67A878D0" w14:textId="77777777" w:rsidR="00BF15E7" w:rsidRPr="00D73D42" w:rsidRDefault="00BF15E7" w:rsidP="00BF15E7">
            <w:pPr>
              <w:pStyle w:val="0Maintext"/>
              <w:rPr>
                <w:lang w:val="en-US" w:eastAsia="zh-CN"/>
              </w:rPr>
            </w:pPr>
            <w:r w:rsidRPr="00D73D42">
              <w:rPr>
                <w:lang w:val="en-US" w:eastAsia="zh-CN"/>
              </w:rPr>
              <w:t>Sensing target</w:t>
            </w:r>
          </w:p>
        </w:tc>
        <w:tc>
          <w:tcPr>
            <w:tcW w:w="1620" w:type="dxa"/>
            <w:shd w:val="clear" w:color="auto" w:fill="auto"/>
            <w:vAlign w:val="center"/>
          </w:tcPr>
          <w:p w14:paraId="452FB0CF" w14:textId="77777777" w:rsidR="00BF15E7" w:rsidRPr="00D73D42" w:rsidRDefault="00BF15E7" w:rsidP="00BF15E7">
            <w:pPr>
              <w:pStyle w:val="TAC"/>
              <w:jc w:val="left"/>
              <w:rPr>
                <w:rFonts w:eastAsia="等线"/>
                <w:lang w:val="en-US" w:eastAsia="zh-CN"/>
              </w:rPr>
            </w:pPr>
            <w:r>
              <w:t>Outdoor/indoor</w:t>
            </w:r>
          </w:p>
        </w:tc>
        <w:tc>
          <w:tcPr>
            <w:tcW w:w="3063" w:type="dxa"/>
            <w:vAlign w:val="center"/>
          </w:tcPr>
          <w:p w14:paraId="519EC898" w14:textId="77777777" w:rsidR="00BF15E7" w:rsidRDefault="00BF15E7" w:rsidP="00BF15E7">
            <w:pPr>
              <w:pStyle w:val="TAC"/>
              <w:jc w:val="left"/>
              <w:rPr>
                <w:iCs/>
              </w:rPr>
            </w:pPr>
          </w:p>
        </w:tc>
      </w:tr>
      <w:tr w:rsidR="00BF15E7" w14:paraId="7DDE7F4E" w14:textId="77777777" w:rsidTr="00297B0A">
        <w:trPr>
          <w:trHeight w:val="621"/>
          <w:jc w:val="center"/>
        </w:trPr>
        <w:tc>
          <w:tcPr>
            <w:tcW w:w="1705" w:type="dxa"/>
            <w:vMerge/>
            <w:shd w:val="clear" w:color="auto" w:fill="auto"/>
            <w:vAlign w:val="center"/>
          </w:tcPr>
          <w:p w14:paraId="492DEB21"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01A2255D" w14:textId="77777777" w:rsidR="00BF15E7" w:rsidRDefault="00BF15E7" w:rsidP="00BF15E7">
            <w:pPr>
              <w:pStyle w:val="TAC"/>
              <w:jc w:val="left"/>
            </w:pPr>
            <w:r>
              <w:t>3D mobility</w:t>
            </w:r>
          </w:p>
        </w:tc>
        <w:tc>
          <w:tcPr>
            <w:tcW w:w="3063" w:type="dxa"/>
            <w:vAlign w:val="center"/>
          </w:tcPr>
          <w:p w14:paraId="44800221" w14:textId="77777777" w:rsidR="00BF15E7" w:rsidRDefault="00BF15E7" w:rsidP="00BF15E7">
            <w:pPr>
              <w:pStyle w:val="TAC"/>
              <w:jc w:val="left"/>
              <w:rPr>
                <w:iCs/>
              </w:rPr>
            </w:pPr>
          </w:p>
        </w:tc>
      </w:tr>
      <w:tr w:rsidR="00BF15E7" w14:paraId="274A9AD9" w14:textId="77777777" w:rsidTr="00297B0A">
        <w:trPr>
          <w:trHeight w:val="621"/>
          <w:jc w:val="center"/>
        </w:trPr>
        <w:tc>
          <w:tcPr>
            <w:tcW w:w="1705" w:type="dxa"/>
            <w:vMerge/>
            <w:shd w:val="clear" w:color="auto" w:fill="auto"/>
            <w:vAlign w:val="center"/>
          </w:tcPr>
          <w:p w14:paraId="5BC6DE67"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774EF40D" w14:textId="77777777" w:rsidR="00BF15E7" w:rsidRDefault="00BF15E7" w:rsidP="00BF15E7">
            <w:pPr>
              <w:pStyle w:val="TAC"/>
              <w:jc w:val="left"/>
            </w:pPr>
            <w:r>
              <w:t>3D distribution</w:t>
            </w:r>
          </w:p>
        </w:tc>
        <w:tc>
          <w:tcPr>
            <w:tcW w:w="3063" w:type="dxa"/>
            <w:vAlign w:val="center"/>
          </w:tcPr>
          <w:p w14:paraId="2AF58060" w14:textId="77777777" w:rsidR="00BF15E7" w:rsidRDefault="00BF15E7" w:rsidP="00BF15E7">
            <w:pPr>
              <w:pStyle w:val="TAC"/>
              <w:jc w:val="left"/>
              <w:rPr>
                <w:iCs/>
              </w:rPr>
            </w:pPr>
          </w:p>
        </w:tc>
      </w:tr>
      <w:tr w:rsidR="00BF15E7" w14:paraId="2CAC9E30" w14:textId="77777777" w:rsidTr="00297B0A">
        <w:trPr>
          <w:trHeight w:val="621"/>
          <w:jc w:val="center"/>
        </w:trPr>
        <w:tc>
          <w:tcPr>
            <w:tcW w:w="1705" w:type="dxa"/>
            <w:vMerge/>
            <w:shd w:val="clear" w:color="auto" w:fill="auto"/>
            <w:vAlign w:val="center"/>
          </w:tcPr>
          <w:p w14:paraId="7423449B"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080BDCFB" w14:textId="77777777" w:rsidR="00BF15E7" w:rsidRPr="00D73D42" w:rsidRDefault="00BF15E7" w:rsidP="00BF15E7">
            <w:pPr>
              <w:pStyle w:val="TAC"/>
              <w:jc w:val="left"/>
              <w:rPr>
                <w:rFonts w:eastAsia="等线"/>
                <w:lang w:val="en-US" w:eastAsia="zh-CN"/>
              </w:rPr>
            </w:pPr>
            <w:r>
              <w:t>Orientation</w:t>
            </w:r>
          </w:p>
        </w:tc>
        <w:tc>
          <w:tcPr>
            <w:tcW w:w="3063" w:type="dxa"/>
            <w:vAlign w:val="center"/>
          </w:tcPr>
          <w:p w14:paraId="4A294799" w14:textId="77777777" w:rsidR="00BF15E7" w:rsidRPr="00D73D42" w:rsidRDefault="00BF15E7" w:rsidP="00BF15E7">
            <w:pPr>
              <w:pStyle w:val="TAC"/>
              <w:jc w:val="left"/>
              <w:rPr>
                <w:rFonts w:eastAsia="等线"/>
                <w:iCs/>
                <w:lang w:val="en-US" w:eastAsia="zh-CN"/>
              </w:rPr>
            </w:pPr>
          </w:p>
        </w:tc>
      </w:tr>
      <w:tr w:rsidR="00BF15E7" w14:paraId="3C4B218B" w14:textId="77777777" w:rsidTr="00297B0A">
        <w:trPr>
          <w:trHeight w:val="621"/>
          <w:jc w:val="center"/>
        </w:trPr>
        <w:tc>
          <w:tcPr>
            <w:tcW w:w="1705" w:type="dxa"/>
            <w:vMerge/>
            <w:shd w:val="clear" w:color="auto" w:fill="auto"/>
            <w:vAlign w:val="center"/>
          </w:tcPr>
          <w:p w14:paraId="753D5699"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4D303081" w14:textId="77777777" w:rsidR="00BF15E7" w:rsidRPr="00D73D42" w:rsidRDefault="00BF15E7" w:rsidP="00BF15E7">
            <w:pPr>
              <w:pStyle w:val="TAC"/>
              <w:jc w:val="left"/>
              <w:rPr>
                <w:rFonts w:eastAsia="等线"/>
                <w:lang w:val="en-US" w:eastAsia="zh-CN"/>
              </w:rPr>
            </w:pPr>
            <w:r w:rsidRPr="00D73D42">
              <w:rPr>
                <w:rFonts w:eastAsia="等线"/>
                <w:lang w:val="en-US" w:eastAsia="zh-CN"/>
              </w:rPr>
              <w:t>Physical characteristics (e.g., size)</w:t>
            </w:r>
          </w:p>
        </w:tc>
        <w:tc>
          <w:tcPr>
            <w:tcW w:w="3063" w:type="dxa"/>
            <w:vAlign w:val="center"/>
          </w:tcPr>
          <w:p w14:paraId="4CC1A7B1" w14:textId="77777777" w:rsidR="00BF15E7" w:rsidRDefault="00BF15E7" w:rsidP="00BF15E7">
            <w:pPr>
              <w:pStyle w:val="TAC"/>
              <w:jc w:val="left"/>
              <w:rPr>
                <w:iCs/>
                <w:szCs w:val="21"/>
              </w:rPr>
            </w:pPr>
          </w:p>
        </w:tc>
      </w:tr>
      <w:tr w:rsidR="00BF15E7" w14:paraId="1F6F6E6C" w14:textId="77777777" w:rsidTr="00297B0A">
        <w:trPr>
          <w:trHeight w:val="621"/>
          <w:jc w:val="center"/>
        </w:trPr>
        <w:tc>
          <w:tcPr>
            <w:tcW w:w="1705" w:type="dxa"/>
            <w:vMerge w:val="restart"/>
            <w:shd w:val="clear" w:color="auto" w:fill="auto"/>
            <w:vAlign w:val="center"/>
          </w:tcPr>
          <w:p w14:paraId="2952AF15" w14:textId="77777777" w:rsidR="00BF15E7" w:rsidRPr="00D73D42" w:rsidRDefault="00BF15E7" w:rsidP="00BF15E7">
            <w:pPr>
              <w:pStyle w:val="0Maintext"/>
              <w:rPr>
                <w:lang w:val="en-US" w:eastAsia="zh-CN"/>
              </w:rPr>
            </w:pPr>
            <w:r>
              <w:rPr>
                <w:lang w:val="en-US" w:eastAsia="zh-CN"/>
              </w:rPr>
              <w:t>[</w:t>
            </w:r>
            <w:r w:rsidRPr="00D73D42">
              <w:rPr>
                <w:lang w:val="en-US" w:eastAsia="zh-CN"/>
              </w:rPr>
              <w:t>Unintended</w:t>
            </w:r>
            <w:r>
              <w:rPr>
                <w:lang w:val="en-US" w:eastAsia="zh-CN"/>
              </w:rPr>
              <w:t>/Environment</w:t>
            </w:r>
            <w:r w:rsidRPr="00D73D42">
              <w:rPr>
                <w:lang w:val="en-US" w:eastAsia="zh-CN"/>
              </w:rPr>
              <w:t xml:space="preserve"> objects</w:t>
            </w:r>
            <w:r>
              <w:rPr>
                <w:lang w:val="en-US" w:eastAsia="zh-CN"/>
              </w:rPr>
              <w:t>]</w:t>
            </w:r>
          </w:p>
        </w:tc>
        <w:tc>
          <w:tcPr>
            <w:tcW w:w="1620" w:type="dxa"/>
            <w:shd w:val="clear" w:color="auto" w:fill="auto"/>
            <w:vAlign w:val="center"/>
          </w:tcPr>
          <w:p w14:paraId="64138D72" w14:textId="77777777" w:rsidR="00BF15E7" w:rsidRPr="00D73D42" w:rsidRDefault="00BF15E7" w:rsidP="00BF15E7">
            <w:pPr>
              <w:pStyle w:val="TAC"/>
              <w:jc w:val="left"/>
              <w:rPr>
                <w:rFonts w:eastAsia="等线"/>
                <w:lang w:val="en-US" w:eastAsia="zh-CN"/>
              </w:rPr>
            </w:pPr>
            <w:r w:rsidRPr="00D73D42">
              <w:rPr>
                <w:rFonts w:eastAsia="等线"/>
                <w:lang w:val="en-US" w:eastAsia="zh-CN"/>
              </w:rPr>
              <w:t>Types</w:t>
            </w:r>
          </w:p>
        </w:tc>
        <w:tc>
          <w:tcPr>
            <w:tcW w:w="3063" w:type="dxa"/>
            <w:vAlign w:val="center"/>
          </w:tcPr>
          <w:p w14:paraId="5D263FEE" w14:textId="77777777" w:rsidR="00BF15E7" w:rsidRPr="00B756E9" w:rsidRDefault="00BF15E7" w:rsidP="00BF15E7">
            <w:pPr>
              <w:pStyle w:val="TAC"/>
              <w:jc w:val="left"/>
              <w:rPr>
                <w:iCs/>
                <w:szCs w:val="21"/>
                <w:lang w:val="en-US"/>
              </w:rPr>
            </w:pPr>
          </w:p>
        </w:tc>
      </w:tr>
      <w:tr w:rsidR="00BF15E7" w14:paraId="5AA78B9D" w14:textId="77777777" w:rsidTr="00297B0A">
        <w:trPr>
          <w:trHeight w:val="621"/>
          <w:jc w:val="center"/>
        </w:trPr>
        <w:tc>
          <w:tcPr>
            <w:tcW w:w="1705" w:type="dxa"/>
            <w:vMerge/>
            <w:shd w:val="clear" w:color="auto" w:fill="auto"/>
            <w:vAlign w:val="center"/>
          </w:tcPr>
          <w:p w14:paraId="10EBDA5D"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4324CCF2" w14:textId="77777777" w:rsidR="00BF15E7" w:rsidRPr="00D73D42" w:rsidRDefault="00BF15E7" w:rsidP="00BF15E7">
            <w:pPr>
              <w:pStyle w:val="TAC"/>
              <w:jc w:val="left"/>
              <w:rPr>
                <w:rFonts w:eastAsia="等线"/>
                <w:lang w:val="en-US" w:eastAsia="zh-CN"/>
              </w:rPr>
            </w:pPr>
            <w:r>
              <w:t>3D mobility</w:t>
            </w:r>
          </w:p>
        </w:tc>
        <w:tc>
          <w:tcPr>
            <w:tcW w:w="3063" w:type="dxa"/>
            <w:vAlign w:val="center"/>
          </w:tcPr>
          <w:p w14:paraId="75D72B5D" w14:textId="77777777" w:rsidR="00BF15E7" w:rsidRPr="00B756E9" w:rsidRDefault="00BF15E7" w:rsidP="00BF15E7">
            <w:pPr>
              <w:pStyle w:val="TAC"/>
              <w:jc w:val="left"/>
              <w:rPr>
                <w:iCs/>
                <w:szCs w:val="21"/>
                <w:lang w:val="en-US"/>
              </w:rPr>
            </w:pPr>
          </w:p>
        </w:tc>
      </w:tr>
      <w:tr w:rsidR="00BF15E7" w14:paraId="001A9B21" w14:textId="77777777" w:rsidTr="00297B0A">
        <w:trPr>
          <w:trHeight w:val="621"/>
          <w:jc w:val="center"/>
        </w:trPr>
        <w:tc>
          <w:tcPr>
            <w:tcW w:w="1705" w:type="dxa"/>
            <w:vMerge/>
            <w:shd w:val="clear" w:color="auto" w:fill="auto"/>
            <w:vAlign w:val="center"/>
          </w:tcPr>
          <w:p w14:paraId="68A3F78D"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755CBD2D" w14:textId="77777777" w:rsidR="00BF15E7" w:rsidRPr="00D73D42" w:rsidRDefault="00BF15E7" w:rsidP="00BF15E7">
            <w:pPr>
              <w:pStyle w:val="TAC"/>
              <w:jc w:val="left"/>
              <w:rPr>
                <w:rFonts w:eastAsia="等线"/>
                <w:lang w:val="en-US" w:eastAsia="zh-CN"/>
              </w:rPr>
            </w:pPr>
            <w:r>
              <w:t>3D distribution</w:t>
            </w:r>
          </w:p>
        </w:tc>
        <w:tc>
          <w:tcPr>
            <w:tcW w:w="3063" w:type="dxa"/>
            <w:vAlign w:val="center"/>
          </w:tcPr>
          <w:p w14:paraId="01D26934" w14:textId="77777777" w:rsidR="00BF15E7" w:rsidRPr="00B756E9" w:rsidRDefault="00BF15E7" w:rsidP="00BF15E7">
            <w:pPr>
              <w:pStyle w:val="TAC"/>
              <w:jc w:val="left"/>
              <w:rPr>
                <w:iCs/>
                <w:szCs w:val="21"/>
                <w:lang w:val="en-US"/>
              </w:rPr>
            </w:pPr>
          </w:p>
        </w:tc>
      </w:tr>
      <w:tr w:rsidR="00BF15E7" w14:paraId="35B37090" w14:textId="77777777" w:rsidTr="00297B0A">
        <w:trPr>
          <w:trHeight w:val="621"/>
          <w:jc w:val="center"/>
        </w:trPr>
        <w:tc>
          <w:tcPr>
            <w:tcW w:w="1705" w:type="dxa"/>
            <w:vMerge/>
            <w:shd w:val="clear" w:color="auto" w:fill="auto"/>
            <w:vAlign w:val="center"/>
          </w:tcPr>
          <w:p w14:paraId="17BDED0D"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6C3BCEB3" w14:textId="77777777" w:rsidR="00BF15E7" w:rsidRPr="00D73D42" w:rsidRDefault="00BF15E7" w:rsidP="00BF15E7">
            <w:pPr>
              <w:pStyle w:val="TAC"/>
              <w:jc w:val="left"/>
              <w:rPr>
                <w:rFonts w:eastAsia="等线"/>
                <w:lang w:val="en-US" w:eastAsia="zh-CN"/>
              </w:rPr>
            </w:pPr>
            <w:r>
              <w:t>Orientation</w:t>
            </w:r>
          </w:p>
        </w:tc>
        <w:tc>
          <w:tcPr>
            <w:tcW w:w="3063" w:type="dxa"/>
            <w:vAlign w:val="center"/>
          </w:tcPr>
          <w:p w14:paraId="4D75A7CE" w14:textId="77777777" w:rsidR="00BF15E7" w:rsidRPr="00B756E9" w:rsidRDefault="00BF15E7" w:rsidP="00BF15E7">
            <w:pPr>
              <w:pStyle w:val="TAC"/>
              <w:jc w:val="left"/>
              <w:rPr>
                <w:iCs/>
                <w:szCs w:val="21"/>
                <w:lang w:val="en-US"/>
              </w:rPr>
            </w:pPr>
          </w:p>
        </w:tc>
      </w:tr>
      <w:tr w:rsidR="00BF15E7" w14:paraId="1D13FD68" w14:textId="77777777" w:rsidTr="00297B0A">
        <w:trPr>
          <w:trHeight w:val="621"/>
          <w:jc w:val="center"/>
        </w:trPr>
        <w:tc>
          <w:tcPr>
            <w:tcW w:w="1705" w:type="dxa"/>
            <w:vMerge/>
            <w:shd w:val="clear" w:color="auto" w:fill="auto"/>
            <w:vAlign w:val="center"/>
          </w:tcPr>
          <w:p w14:paraId="3FF21F47" w14:textId="77777777" w:rsidR="00BF15E7" w:rsidRPr="00D73D42" w:rsidRDefault="00BF15E7" w:rsidP="00BF15E7">
            <w:pPr>
              <w:pStyle w:val="TAC"/>
              <w:jc w:val="left"/>
              <w:rPr>
                <w:rFonts w:eastAsia="等线"/>
                <w:lang w:val="en-US" w:eastAsia="zh-CN"/>
              </w:rPr>
            </w:pPr>
          </w:p>
        </w:tc>
        <w:tc>
          <w:tcPr>
            <w:tcW w:w="1620" w:type="dxa"/>
            <w:shd w:val="clear" w:color="auto" w:fill="auto"/>
            <w:vAlign w:val="center"/>
          </w:tcPr>
          <w:p w14:paraId="46A6ADE6" w14:textId="77777777" w:rsidR="00BF15E7" w:rsidRPr="00D73D42" w:rsidRDefault="00BF15E7" w:rsidP="00BF15E7">
            <w:pPr>
              <w:pStyle w:val="TAC"/>
              <w:jc w:val="left"/>
              <w:rPr>
                <w:rFonts w:eastAsia="等线"/>
                <w:lang w:val="en-US" w:eastAsia="zh-CN"/>
              </w:rPr>
            </w:pPr>
            <w:r w:rsidRPr="00D73D42">
              <w:rPr>
                <w:rFonts w:eastAsia="等线"/>
                <w:lang w:val="en-US" w:eastAsia="zh-CN"/>
              </w:rPr>
              <w:t>Physical characteristics (e.g., size)</w:t>
            </w:r>
          </w:p>
        </w:tc>
        <w:tc>
          <w:tcPr>
            <w:tcW w:w="3063" w:type="dxa"/>
            <w:vAlign w:val="center"/>
          </w:tcPr>
          <w:p w14:paraId="036A38DC" w14:textId="77777777" w:rsidR="00BF15E7" w:rsidRPr="00B756E9" w:rsidRDefault="00BF15E7" w:rsidP="00BF15E7">
            <w:pPr>
              <w:pStyle w:val="TAC"/>
              <w:jc w:val="left"/>
              <w:rPr>
                <w:iCs/>
                <w:szCs w:val="21"/>
                <w:lang w:val="en-US"/>
              </w:rPr>
            </w:pPr>
          </w:p>
        </w:tc>
      </w:tr>
      <w:tr w:rsidR="00BF15E7" w14:paraId="1771EC60" w14:textId="77777777" w:rsidTr="00297B0A">
        <w:trPr>
          <w:trHeight w:val="621"/>
          <w:jc w:val="center"/>
        </w:trPr>
        <w:tc>
          <w:tcPr>
            <w:tcW w:w="3325" w:type="dxa"/>
            <w:gridSpan w:val="2"/>
            <w:shd w:val="clear" w:color="auto" w:fill="auto"/>
            <w:vAlign w:val="center"/>
          </w:tcPr>
          <w:p w14:paraId="22ED3C13" w14:textId="77777777" w:rsidR="00BF15E7" w:rsidRPr="00D73D42" w:rsidRDefault="00BF15E7" w:rsidP="00BF15E7">
            <w:pPr>
              <w:pStyle w:val="0Maintext"/>
              <w:rPr>
                <w:lang w:val="en-US" w:eastAsia="zh-CN"/>
              </w:rPr>
            </w:pPr>
            <w:r>
              <w:rPr>
                <w:lang w:val="en-US" w:eastAsia="zh-CN"/>
              </w:rPr>
              <w:t>[</w:t>
            </w:r>
            <w:r w:rsidRPr="00D73D42">
              <w:rPr>
                <w:lang w:val="en-US" w:eastAsia="zh-CN"/>
              </w:rPr>
              <w:t>Sensing area</w:t>
            </w:r>
            <w:r>
              <w:rPr>
                <w:lang w:val="en-US" w:eastAsia="zh-CN"/>
              </w:rPr>
              <w:t>]</w:t>
            </w:r>
          </w:p>
        </w:tc>
        <w:tc>
          <w:tcPr>
            <w:tcW w:w="3063" w:type="dxa"/>
            <w:vAlign w:val="center"/>
          </w:tcPr>
          <w:p w14:paraId="02266EB6" w14:textId="77777777" w:rsidR="00BF15E7" w:rsidRDefault="00BF15E7" w:rsidP="00BF15E7">
            <w:pPr>
              <w:pStyle w:val="TAC"/>
              <w:jc w:val="left"/>
              <w:rPr>
                <w:iCs/>
                <w:szCs w:val="21"/>
                <w:lang w:val="en-US"/>
              </w:rPr>
            </w:pPr>
          </w:p>
        </w:tc>
      </w:tr>
      <w:tr w:rsidR="00BF15E7" w14:paraId="5E7EA925" w14:textId="77777777" w:rsidTr="00297B0A">
        <w:trPr>
          <w:trHeight w:val="621"/>
          <w:jc w:val="center"/>
        </w:trPr>
        <w:tc>
          <w:tcPr>
            <w:tcW w:w="3325" w:type="dxa"/>
            <w:gridSpan w:val="2"/>
            <w:shd w:val="clear" w:color="auto" w:fill="auto"/>
            <w:vAlign w:val="center"/>
          </w:tcPr>
          <w:p w14:paraId="0885D175" w14:textId="77777777" w:rsidR="00BF15E7" w:rsidRPr="00D73D42" w:rsidRDefault="00BF15E7" w:rsidP="00BF15E7">
            <w:pPr>
              <w:pStyle w:val="0Maintext"/>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proofErr w:type="gramStart"/>
            <w:r w:rsidRPr="00D73D42">
              <w:rPr>
                <w:lang w:val="en-US" w:eastAsia="zh-CN"/>
              </w:rPr>
              <w:t>/</w:t>
            </w:r>
            <w:r>
              <w:rPr>
                <w:lang w:val="en-US" w:eastAsia="zh-CN"/>
              </w:rPr>
              <w:t>[</w:t>
            </w:r>
            <w:proofErr w:type="gramEnd"/>
            <w:r w:rsidRPr="00D73D42">
              <w:rPr>
                <w:lang w:val="en-US" w:eastAsia="zh-CN"/>
              </w:rPr>
              <w:t>unintended objects</w:t>
            </w:r>
            <w:r>
              <w:rPr>
                <w:lang w:val="en-US" w:eastAsia="zh-CN"/>
              </w:rPr>
              <w:t>]</w:t>
            </w:r>
          </w:p>
        </w:tc>
        <w:tc>
          <w:tcPr>
            <w:tcW w:w="3063" w:type="dxa"/>
            <w:vAlign w:val="center"/>
          </w:tcPr>
          <w:p w14:paraId="10C130ED" w14:textId="77777777" w:rsidR="00BF15E7" w:rsidRPr="008F5393" w:rsidRDefault="00BF15E7" w:rsidP="00BF15E7">
            <w:pPr>
              <w:pStyle w:val="TAC"/>
              <w:jc w:val="left"/>
              <w:rPr>
                <w:iCs/>
                <w:szCs w:val="21"/>
                <w:lang w:val="en-US"/>
              </w:rPr>
            </w:pPr>
          </w:p>
        </w:tc>
      </w:tr>
    </w:tbl>
    <w:p w14:paraId="7103C878" w14:textId="30B85C75" w:rsidR="00EE4688" w:rsidRPr="00BF15E7" w:rsidRDefault="00EE4688" w:rsidP="00BF15E7">
      <w:pPr>
        <w:spacing w:after="0"/>
        <w:rPr>
          <w:rFonts w:eastAsia="Yu Mincho"/>
          <w:lang w:eastAsia="ja-JP"/>
        </w:rPr>
      </w:pPr>
    </w:p>
    <w:p w14:paraId="2BBFC02F" w14:textId="09724587" w:rsidR="00EE4688" w:rsidRPr="00EE4688" w:rsidRDefault="00EE4688" w:rsidP="00EE4688">
      <w:pPr>
        <w:rPr>
          <w:i/>
          <w:iCs/>
          <w:u w:val="single"/>
        </w:rPr>
      </w:pPr>
      <w:bookmarkStart w:id="0" w:name="_Toc156813322"/>
      <w:r w:rsidRPr="00EE4688">
        <w:rPr>
          <w:i/>
          <w:iCs/>
          <w:u w:val="single"/>
        </w:rPr>
        <w:t>ISAC channel modelling</w:t>
      </w:r>
      <w:bookmarkEnd w:id="0"/>
    </w:p>
    <w:p w14:paraId="7E0C0F7C" w14:textId="77777777" w:rsidR="00BF15E7" w:rsidRDefault="00BF15E7" w:rsidP="00BF15E7">
      <w:pPr>
        <w:spacing w:after="0"/>
        <w:rPr>
          <w:lang w:eastAsia="x-none"/>
        </w:rPr>
      </w:pPr>
      <w:r w:rsidRPr="00590DB9">
        <w:rPr>
          <w:highlight w:val="green"/>
          <w:lang w:eastAsia="x-none"/>
        </w:rPr>
        <w:t>Agreement</w:t>
      </w:r>
    </w:p>
    <w:p w14:paraId="2FBAF718" w14:textId="77777777" w:rsidR="00BF15E7" w:rsidRPr="002B6E22" w:rsidRDefault="00BF15E7" w:rsidP="00BF15E7">
      <w:pPr>
        <w:pStyle w:val="aff7"/>
        <w:suppressAutoHyphens/>
        <w:ind w:leftChars="0" w:left="0"/>
        <w:rPr>
          <w:rFonts w:eastAsia="等线"/>
          <w:lang w:eastAsia="zh-CN"/>
        </w:rPr>
      </w:pPr>
      <w:r>
        <w:rPr>
          <w:lang w:eastAsia="zh-CN"/>
        </w:rPr>
        <w:t>The following cases of radio propagation in the target channel are considered for the study</w:t>
      </w:r>
    </w:p>
    <w:p w14:paraId="32A60EB0" w14:textId="77777777" w:rsidR="00BF15E7" w:rsidRPr="002B6E22" w:rsidRDefault="00BF15E7" w:rsidP="00BF15E7">
      <w:pPr>
        <w:pStyle w:val="aff7"/>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BF15E7" w14:paraId="0CD96D6C" w14:textId="77777777" w:rsidTr="00297B0A">
        <w:tc>
          <w:tcPr>
            <w:tcW w:w="707" w:type="dxa"/>
            <w:shd w:val="clear" w:color="auto" w:fill="auto"/>
          </w:tcPr>
          <w:p w14:paraId="278E4DE8" w14:textId="77777777" w:rsidR="00BF15E7" w:rsidRPr="00A73A08" w:rsidRDefault="00BF15E7" w:rsidP="00BF15E7">
            <w:pPr>
              <w:tabs>
                <w:tab w:val="left" w:pos="0"/>
              </w:tabs>
              <w:spacing w:after="0"/>
              <w:rPr>
                <w:rFonts w:eastAsia="等线"/>
                <w:lang w:eastAsia="zh-CN"/>
              </w:rPr>
            </w:pPr>
            <w:r w:rsidRPr="00A73A08">
              <w:rPr>
                <w:rFonts w:eastAsia="等线"/>
                <w:lang w:eastAsia="zh-CN"/>
              </w:rPr>
              <w:t>Case</w:t>
            </w:r>
          </w:p>
        </w:tc>
        <w:tc>
          <w:tcPr>
            <w:tcW w:w="2123" w:type="dxa"/>
            <w:shd w:val="clear" w:color="auto" w:fill="auto"/>
          </w:tcPr>
          <w:p w14:paraId="194F7A33"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190FC3DB" w14:textId="77777777" w:rsidR="00BF15E7" w:rsidRPr="00A73A08" w:rsidRDefault="00BF15E7" w:rsidP="00BF15E7">
            <w:pPr>
              <w:tabs>
                <w:tab w:val="left" w:pos="0"/>
              </w:tabs>
              <w:spacing w:after="0"/>
              <w:rPr>
                <w:rFonts w:eastAsia="等线"/>
                <w:lang w:eastAsia="zh-CN"/>
              </w:rPr>
            </w:pPr>
            <w:r w:rsidRPr="00A73A08">
              <w:rPr>
                <w:rFonts w:eastAsia="等线"/>
                <w:lang w:eastAsia="zh-CN"/>
              </w:rPr>
              <w:t xml:space="preserve">Target-Rx </w:t>
            </w:r>
          </w:p>
        </w:tc>
      </w:tr>
      <w:tr w:rsidR="00BF15E7" w14:paraId="71333EA6" w14:textId="77777777" w:rsidTr="00297B0A">
        <w:tc>
          <w:tcPr>
            <w:tcW w:w="707" w:type="dxa"/>
            <w:shd w:val="clear" w:color="auto" w:fill="auto"/>
          </w:tcPr>
          <w:p w14:paraId="0C4778F1"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1</w:t>
            </w:r>
          </w:p>
        </w:tc>
        <w:tc>
          <w:tcPr>
            <w:tcW w:w="2123" w:type="dxa"/>
            <w:shd w:val="clear" w:color="auto" w:fill="auto"/>
          </w:tcPr>
          <w:p w14:paraId="2CF76B93" w14:textId="77777777" w:rsidR="00BF15E7" w:rsidRPr="00A73A08" w:rsidRDefault="00BF15E7" w:rsidP="00BF15E7">
            <w:pPr>
              <w:tabs>
                <w:tab w:val="left" w:pos="0"/>
              </w:tabs>
              <w:spacing w:after="0"/>
              <w:rPr>
                <w:rFonts w:eastAsia="等线"/>
                <w:lang w:eastAsia="zh-CN"/>
              </w:rPr>
            </w:pPr>
            <w:r w:rsidRPr="00A73A08">
              <w:rPr>
                <w:rFonts w:eastAsia="等线"/>
                <w:lang w:eastAsia="zh-CN"/>
              </w:rPr>
              <w:t>LOS condition</w:t>
            </w:r>
          </w:p>
        </w:tc>
        <w:tc>
          <w:tcPr>
            <w:tcW w:w="2264" w:type="dxa"/>
            <w:shd w:val="clear" w:color="auto" w:fill="auto"/>
          </w:tcPr>
          <w:p w14:paraId="2AE6BED2"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L</w:t>
            </w:r>
            <w:r w:rsidRPr="00A73A08">
              <w:rPr>
                <w:rFonts w:eastAsia="等线"/>
                <w:lang w:eastAsia="zh-CN"/>
              </w:rPr>
              <w:t>OS condition</w:t>
            </w:r>
          </w:p>
        </w:tc>
      </w:tr>
      <w:tr w:rsidR="00BF15E7" w14:paraId="6F4352F6" w14:textId="77777777" w:rsidTr="00297B0A">
        <w:tc>
          <w:tcPr>
            <w:tcW w:w="707" w:type="dxa"/>
            <w:shd w:val="clear" w:color="auto" w:fill="auto"/>
          </w:tcPr>
          <w:p w14:paraId="55F767A1"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2</w:t>
            </w:r>
          </w:p>
        </w:tc>
        <w:tc>
          <w:tcPr>
            <w:tcW w:w="2123" w:type="dxa"/>
            <w:shd w:val="clear" w:color="auto" w:fill="auto"/>
          </w:tcPr>
          <w:p w14:paraId="0F4F791D" w14:textId="77777777" w:rsidR="00BF15E7" w:rsidRPr="00A73A08" w:rsidRDefault="00BF15E7" w:rsidP="00BF15E7">
            <w:pPr>
              <w:tabs>
                <w:tab w:val="left" w:pos="0"/>
              </w:tabs>
              <w:spacing w:after="0"/>
              <w:rPr>
                <w:rFonts w:eastAsia="等线"/>
                <w:lang w:eastAsia="zh-CN"/>
              </w:rPr>
            </w:pPr>
            <w:r w:rsidRPr="00A73A08">
              <w:rPr>
                <w:rFonts w:eastAsia="等线"/>
                <w:lang w:eastAsia="zh-CN"/>
              </w:rPr>
              <w:t>LOS condition</w:t>
            </w:r>
          </w:p>
        </w:tc>
        <w:tc>
          <w:tcPr>
            <w:tcW w:w="2264" w:type="dxa"/>
            <w:shd w:val="clear" w:color="auto" w:fill="auto"/>
          </w:tcPr>
          <w:p w14:paraId="76E5F70B"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N</w:t>
            </w:r>
            <w:r w:rsidRPr="00A73A08">
              <w:rPr>
                <w:rFonts w:eastAsia="等线"/>
                <w:lang w:eastAsia="zh-CN"/>
              </w:rPr>
              <w:t>LOS condition</w:t>
            </w:r>
          </w:p>
        </w:tc>
      </w:tr>
      <w:tr w:rsidR="00BF15E7" w14:paraId="20851052" w14:textId="77777777" w:rsidTr="00297B0A">
        <w:tc>
          <w:tcPr>
            <w:tcW w:w="707" w:type="dxa"/>
            <w:shd w:val="clear" w:color="auto" w:fill="auto"/>
          </w:tcPr>
          <w:p w14:paraId="04D28BDA"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3</w:t>
            </w:r>
          </w:p>
        </w:tc>
        <w:tc>
          <w:tcPr>
            <w:tcW w:w="2123" w:type="dxa"/>
            <w:shd w:val="clear" w:color="auto" w:fill="auto"/>
          </w:tcPr>
          <w:p w14:paraId="1C4BCDA4"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231CBCD6" w14:textId="77777777" w:rsidR="00BF15E7" w:rsidRPr="00A73A08" w:rsidRDefault="00BF15E7" w:rsidP="00BF15E7">
            <w:pPr>
              <w:tabs>
                <w:tab w:val="left" w:pos="0"/>
              </w:tabs>
              <w:spacing w:after="0"/>
              <w:rPr>
                <w:rFonts w:eastAsia="等线"/>
                <w:lang w:eastAsia="zh-CN"/>
              </w:rPr>
            </w:pPr>
            <w:r w:rsidRPr="00A73A08">
              <w:rPr>
                <w:rFonts w:eastAsia="等线"/>
                <w:lang w:eastAsia="zh-CN"/>
              </w:rPr>
              <w:t>LOS condition</w:t>
            </w:r>
          </w:p>
        </w:tc>
      </w:tr>
      <w:tr w:rsidR="00BF15E7" w14:paraId="6A5ACCFD" w14:textId="77777777" w:rsidTr="00297B0A">
        <w:tc>
          <w:tcPr>
            <w:tcW w:w="707" w:type="dxa"/>
            <w:shd w:val="clear" w:color="auto" w:fill="auto"/>
          </w:tcPr>
          <w:p w14:paraId="2BCFE492"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4</w:t>
            </w:r>
          </w:p>
        </w:tc>
        <w:tc>
          <w:tcPr>
            <w:tcW w:w="2123" w:type="dxa"/>
            <w:shd w:val="clear" w:color="auto" w:fill="auto"/>
          </w:tcPr>
          <w:p w14:paraId="61807327"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17CE8F43" w14:textId="77777777" w:rsidR="00BF15E7" w:rsidRPr="00A73A08" w:rsidRDefault="00BF15E7" w:rsidP="00BF15E7">
            <w:pPr>
              <w:tabs>
                <w:tab w:val="left" w:pos="0"/>
              </w:tabs>
              <w:spacing w:after="0"/>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3876E2F9" w14:textId="77777777" w:rsidR="00BF15E7" w:rsidRDefault="00BF15E7" w:rsidP="00BF15E7">
      <w:pPr>
        <w:tabs>
          <w:tab w:val="left" w:pos="0"/>
        </w:tabs>
        <w:spacing w:after="0"/>
        <w:rPr>
          <w:rFonts w:eastAsia="等线"/>
          <w:lang w:eastAsia="zh-CN"/>
        </w:rPr>
      </w:pPr>
    </w:p>
    <w:p w14:paraId="43EE34DC" w14:textId="77777777" w:rsidR="00BF15E7" w:rsidRDefault="00BF15E7" w:rsidP="00BF15E7">
      <w:pPr>
        <w:numPr>
          <w:ilvl w:val="0"/>
          <w:numId w:val="26"/>
        </w:numPr>
        <w:overflowPunct/>
        <w:autoSpaceDE/>
        <w:autoSpaceDN/>
        <w:adjustRightInd/>
        <w:spacing w:after="0"/>
        <w:ind w:left="720" w:hanging="360"/>
        <w:textAlignment w:val="auto"/>
        <w:rPr>
          <w:rFonts w:eastAsia="等线"/>
          <w:lang w:eastAsia="zh-CN"/>
        </w:rPr>
      </w:pPr>
      <w:r>
        <w:rPr>
          <w:rFonts w:eastAsia="等线" w:hint="eastAsia"/>
          <w:lang w:eastAsia="zh-CN"/>
        </w:rPr>
        <w:t>C</w:t>
      </w:r>
      <w:r>
        <w:rPr>
          <w:rFonts w:eastAsia="等线"/>
          <w:lang w:eastAsia="zh-CN"/>
        </w:rPr>
        <w:t>ase 1/2/3/4 can be considered for bistatic sensing mode</w:t>
      </w:r>
    </w:p>
    <w:p w14:paraId="246EC3ED" w14:textId="77777777" w:rsidR="00BF15E7" w:rsidRDefault="00BF15E7" w:rsidP="00BF15E7">
      <w:pPr>
        <w:numPr>
          <w:ilvl w:val="0"/>
          <w:numId w:val="26"/>
        </w:numPr>
        <w:overflowPunct/>
        <w:autoSpaceDE/>
        <w:autoSpaceDN/>
        <w:adjustRightInd/>
        <w:spacing w:after="0"/>
        <w:ind w:left="720" w:hanging="360"/>
        <w:textAlignment w:val="auto"/>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485F1312" w14:textId="77777777" w:rsidR="00BF15E7" w:rsidRDefault="00BF15E7" w:rsidP="00BF15E7">
      <w:pPr>
        <w:numPr>
          <w:ilvl w:val="0"/>
          <w:numId w:val="26"/>
        </w:numPr>
        <w:overflowPunct/>
        <w:autoSpaceDE/>
        <w:autoSpaceDN/>
        <w:adjustRightInd/>
        <w:spacing w:after="0"/>
        <w:ind w:left="720" w:hanging="360"/>
        <w:textAlignment w:val="auto"/>
        <w:rPr>
          <w:rFonts w:eastAsia="等线"/>
          <w:lang w:eastAsia="zh-CN"/>
        </w:rPr>
      </w:pPr>
      <w:r>
        <w:rPr>
          <w:rFonts w:eastAsia="等线"/>
          <w:lang w:eastAsia="zh-CN"/>
        </w:rPr>
        <w:t>Note: It doesn’t imply the channel response for each link is separately generated then concatenated</w:t>
      </w:r>
    </w:p>
    <w:p w14:paraId="026B6752" w14:textId="77777777" w:rsidR="00BF15E7" w:rsidRDefault="00BF15E7" w:rsidP="00BF15E7">
      <w:pPr>
        <w:numPr>
          <w:ilvl w:val="0"/>
          <w:numId w:val="26"/>
        </w:numPr>
        <w:overflowPunct/>
        <w:autoSpaceDE/>
        <w:autoSpaceDN/>
        <w:adjustRightInd/>
        <w:spacing w:after="0"/>
        <w:ind w:left="720" w:hanging="360"/>
        <w:textAlignment w:val="auto"/>
        <w:rPr>
          <w:rFonts w:eastAsia="等线"/>
          <w:lang w:eastAsia="zh-CN"/>
        </w:rPr>
      </w:pPr>
      <w:r w:rsidRPr="00A65860">
        <w:rPr>
          <w:rFonts w:eastAsia="等线" w:hint="eastAsia"/>
          <w:lang w:eastAsia="zh-CN"/>
        </w:rPr>
        <w:t>F</w:t>
      </w:r>
      <w:r w:rsidRPr="00A65860">
        <w:rPr>
          <w:rFonts w:eastAsia="等线"/>
          <w:lang w:eastAsia="zh-CN"/>
        </w:rPr>
        <w:t>FS how to determine LOS condition and NLOS condition, e.g., based on LOS probability</w:t>
      </w:r>
      <w:r>
        <w:rPr>
          <w:rFonts w:eastAsia="等线"/>
          <w:lang w:eastAsia="zh-CN"/>
        </w:rPr>
        <w:t>,</w:t>
      </w:r>
      <w:r w:rsidRPr="00A65860">
        <w:rPr>
          <w:rFonts w:eastAsia="等线"/>
          <w:lang w:eastAsia="zh-CN"/>
        </w:rPr>
        <w:t xml:space="preserve"> or determined </w:t>
      </w:r>
      <w:r>
        <w:rPr>
          <w:rFonts w:eastAsia="等线"/>
          <w:lang w:eastAsia="zh-CN"/>
        </w:rPr>
        <w:t>based on geometrical locations of environment object (</w:t>
      </w:r>
      <w:r>
        <w:rPr>
          <w:rFonts w:eastAsia="等线" w:hint="eastAsia"/>
          <w:lang w:eastAsia="zh-CN"/>
        </w:rPr>
        <w:t>EO</w:t>
      </w:r>
      <w:r>
        <w:rPr>
          <w:rFonts w:eastAsia="等线"/>
          <w:lang w:eastAsia="zh-CN"/>
        </w:rPr>
        <w:t>)</w:t>
      </w:r>
      <w:r w:rsidRPr="00164363">
        <w:rPr>
          <w:rFonts w:eastAsia="等线"/>
          <w:lang w:eastAsia="zh-CN"/>
        </w:rPr>
        <w:t>.</w:t>
      </w:r>
    </w:p>
    <w:p w14:paraId="6D6756BB"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A81570">
        <w:rPr>
          <w:rFonts w:eastAsia="等线" w:hint="eastAsia"/>
          <w:lang w:eastAsia="zh-CN"/>
        </w:rPr>
        <w:t>I</w:t>
      </w:r>
      <w:r w:rsidRPr="00A81570">
        <w:rPr>
          <w:rFonts w:eastAsia="等线"/>
          <w:lang w:eastAsia="zh-CN"/>
        </w:rPr>
        <w:t xml:space="preserve">n LOS condition, line of sight ray(s) </w:t>
      </w:r>
      <w:proofErr w:type="gramStart"/>
      <w:r w:rsidRPr="00A81570">
        <w:rPr>
          <w:rFonts w:eastAsia="等线"/>
          <w:lang w:eastAsia="zh-CN"/>
        </w:rPr>
        <w:t>are</w:t>
      </w:r>
      <w:proofErr w:type="gramEnd"/>
      <w:r w:rsidRPr="00A81570">
        <w:rPr>
          <w:rFonts w:eastAsia="等线"/>
          <w:lang w:eastAsia="zh-CN"/>
        </w:rPr>
        <w:t xml:space="preserve"> present between Tx/Rx and target, and there may or may not exist non-line of sight ray(s)</w:t>
      </w:r>
      <w:r w:rsidRPr="0087183E">
        <w:rPr>
          <w:rFonts w:eastAsia="等线"/>
          <w:lang w:eastAsia="zh-CN"/>
        </w:rPr>
        <w:t xml:space="preserve"> </w:t>
      </w:r>
      <w:r w:rsidRPr="00A81570">
        <w:rPr>
          <w:rFonts w:eastAsia="等线"/>
          <w:lang w:eastAsia="zh-CN"/>
        </w:rPr>
        <w:t>between Tx/Rx and target</w:t>
      </w:r>
      <w:r w:rsidRPr="0087183E">
        <w:rPr>
          <w:rFonts w:eastAsia="等线"/>
          <w:lang w:eastAsia="zh-CN"/>
        </w:rPr>
        <w:t xml:space="preserve"> too</w:t>
      </w:r>
    </w:p>
    <w:p w14:paraId="307728A4" w14:textId="77777777" w:rsidR="00BF15E7" w:rsidRPr="00A81570" w:rsidRDefault="00BF15E7" w:rsidP="00BF15E7">
      <w:pPr>
        <w:numPr>
          <w:ilvl w:val="0"/>
          <w:numId w:val="26"/>
        </w:numPr>
        <w:overflowPunct/>
        <w:autoSpaceDE/>
        <w:autoSpaceDN/>
        <w:adjustRightInd/>
        <w:spacing w:after="0"/>
        <w:ind w:left="720" w:hanging="360"/>
        <w:textAlignment w:val="auto"/>
        <w:rPr>
          <w:rFonts w:eastAsia="等线"/>
          <w:lang w:eastAsia="zh-CN"/>
        </w:rPr>
      </w:pPr>
      <w:r w:rsidRPr="00A81570">
        <w:rPr>
          <w:rFonts w:eastAsia="等线"/>
          <w:lang w:eastAsia="zh-CN"/>
        </w:rPr>
        <w:t xml:space="preserve">In </w:t>
      </w:r>
      <w:r w:rsidRPr="00A81570">
        <w:rPr>
          <w:rFonts w:eastAsia="等线" w:hint="eastAsia"/>
          <w:lang w:eastAsia="zh-CN"/>
        </w:rPr>
        <w:t>NLOS</w:t>
      </w:r>
      <w:r w:rsidRPr="00A81570">
        <w:rPr>
          <w:rFonts w:eastAsia="等线"/>
          <w:lang w:eastAsia="zh-CN"/>
        </w:rPr>
        <w:t xml:space="preserve"> condition, there only exist non-line of sight ray(s)</w:t>
      </w:r>
      <w:r w:rsidRPr="0087183E">
        <w:rPr>
          <w:rFonts w:eastAsia="等线"/>
          <w:lang w:eastAsia="zh-CN"/>
        </w:rPr>
        <w:t xml:space="preserve"> </w:t>
      </w:r>
      <w:r w:rsidRPr="00A81570">
        <w:rPr>
          <w:rFonts w:eastAsia="等线"/>
          <w:lang w:eastAsia="zh-CN"/>
        </w:rPr>
        <w:t>between Tx/Rx and target</w:t>
      </w:r>
    </w:p>
    <w:p w14:paraId="62676DA6" w14:textId="77777777" w:rsidR="00BF15E7" w:rsidRDefault="00BF15E7" w:rsidP="00BF15E7">
      <w:pPr>
        <w:spacing w:after="0"/>
        <w:rPr>
          <w:rFonts w:eastAsia="等线"/>
          <w:lang w:eastAsia="zh-CN"/>
        </w:rPr>
      </w:pPr>
    </w:p>
    <w:p w14:paraId="34E65432" w14:textId="77777777" w:rsidR="00BF15E7" w:rsidRDefault="00BF15E7" w:rsidP="00BF15E7">
      <w:pPr>
        <w:spacing w:after="0"/>
        <w:rPr>
          <w:lang w:eastAsia="x-none"/>
        </w:rPr>
      </w:pPr>
      <w:r w:rsidRPr="00590DB9">
        <w:rPr>
          <w:highlight w:val="green"/>
          <w:lang w:eastAsia="x-none"/>
        </w:rPr>
        <w:t>Agreement</w:t>
      </w:r>
    </w:p>
    <w:p w14:paraId="0338C24F"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 xml:space="preserve">In the target channel between Tx and Rx, scattering of a sensing target can be modelled as single scattering point or multiple scattering points </w:t>
      </w:r>
    </w:p>
    <w:p w14:paraId="3382F065"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FFS one or multiple incoming/output rays corresponding to a scattering point</w:t>
      </w:r>
    </w:p>
    <w:p w14:paraId="414D262A"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 xml:space="preserve">FFS how to select single or multiple scattering points for the target, </w:t>
      </w:r>
      <w:proofErr w:type="gramStart"/>
      <w:r w:rsidRPr="0087183E">
        <w:rPr>
          <w:rFonts w:eastAsia="等线"/>
          <w:lang w:eastAsia="zh-CN"/>
        </w:rPr>
        <w:t>e.g.</w:t>
      </w:r>
      <w:proofErr w:type="gramEnd"/>
      <w:r w:rsidRPr="0087183E">
        <w:rPr>
          <w:rFonts w:eastAsia="等线"/>
          <w:lang w:eastAsia="zh-CN"/>
        </w:rPr>
        <w:t xml:space="preserve"> depending on the distance between target and Tx/Rx, size/shape of target, etc.</w:t>
      </w:r>
    </w:p>
    <w:p w14:paraId="47BDF113"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590DB9">
        <w:rPr>
          <w:rFonts w:eastAsia="等线" w:hint="eastAsia"/>
          <w:lang w:eastAsia="zh-CN"/>
        </w:rPr>
        <w:t>N</w:t>
      </w:r>
      <w:r w:rsidRPr="00590DB9">
        <w:rPr>
          <w:rFonts w:eastAsia="等线"/>
          <w:lang w:eastAsia="zh-CN"/>
        </w:rPr>
        <w:t>ote: the sensing target can be assumed in far field of sensing Tx/Rx.</w:t>
      </w:r>
    </w:p>
    <w:p w14:paraId="5CD63B3F"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590DB9">
        <w:rPr>
          <w:rFonts w:eastAsia="等线" w:hint="eastAsia"/>
          <w:lang w:eastAsia="zh-CN"/>
        </w:rPr>
        <w:t>F</w:t>
      </w:r>
      <w:r w:rsidRPr="00590DB9">
        <w:rPr>
          <w:rFonts w:eastAsia="等线"/>
          <w:lang w:eastAsia="zh-CN"/>
        </w:rPr>
        <w:t xml:space="preserve">FS details to model the </w:t>
      </w:r>
      <w:r>
        <w:rPr>
          <w:rFonts w:eastAsia="等线"/>
          <w:lang w:eastAsia="zh-CN"/>
        </w:rPr>
        <w:t xml:space="preserve">single or </w:t>
      </w:r>
      <w:r w:rsidRPr="00590DB9">
        <w:rPr>
          <w:rFonts w:eastAsia="等线"/>
          <w:lang w:eastAsia="zh-CN"/>
        </w:rPr>
        <w:t>multiple scattering points</w:t>
      </w:r>
    </w:p>
    <w:p w14:paraId="535D0D9D" w14:textId="77777777" w:rsidR="00BF15E7" w:rsidRDefault="00BF15E7" w:rsidP="00BF15E7">
      <w:pPr>
        <w:spacing w:after="0"/>
        <w:rPr>
          <w:rFonts w:eastAsia="等线"/>
          <w:lang w:eastAsia="zh-CN"/>
        </w:rPr>
      </w:pPr>
    </w:p>
    <w:p w14:paraId="33E01E25" w14:textId="77777777" w:rsidR="00BF15E7" w:rsidRDefault="00BF15E7" w:rsidP="00BF15E7">
      <w:pPr>
        <w:spacing w:after="0"/>
        <w:rPr>
          <w:lang w:eastAsia="x-none"/>
        </w:rPr>
      </w:pPr>
      <w:r w:rsidRPr="00590DB9">
        <w:rPr>
          <w:highlight w:val="green"/>
          <w:lang w:eastAsia="x-none"/>
        </w:rPr>
        <w:t>Agreement</w:t>
      </w:r>
    </w:p>
    <w:p w14:paraId="37F150AD" w14:textId="77777777" w:rsidR="00BF15E7" w:rsidRPr="0080705C" w:rsidRDefault="00BF15E7" w:rsidP="00BF15E7">
      <w:pPr>
        <w:pStyle w:val="aff7"/>
        <w:suppressAutoHyphens/>
        <w:ind w:leftChars="0" w:left="0"/>
        <w:rPr>
          <w:szCs w:val="20"/>
          <w:lang w:eastAsia="zh-CN"/>
        </w:rPr>
      </w:pPr>
      <w:r w:rsidRPr="008D1E9E">
        <w:rPr>
          <w:szCs w:val="20"/>
          <w:lang w:eastAsia="zh-CN"/>
        </w:rPr>
        <w:t xml:space="preserve">RCS </w:t>
      </w:r>
      <w:r>
        <w:rPr>
          <w:szCs w:val="20"/>
          <w:lang w:eastAsia="zh-CN"/>
        </w:rPr>
        <w:t>of a physical object</w:t>
      </w:r>
      <w:r w:rsidRPr="008D1E9E">
        <w:rPr>
          <w:szCs w:val="20"/>
          <w:lang w:eastAsia="zh-CN"/>
        </w:rPr>
        <w:t xml:space="preserve"> shows dependency to at least the following factors: </w:t>
      </w:r>
    </w:p>
    <w:p w14:paraId="3FB0D184" w14:textId="77777777" w:rsidR="00BF15E7" w:rsidRPr="0087183E" w:rsidRDefault="00BF15E7" w:rsidP="00BF15E7">
      <w:pPr>
        <w:numPr>
          <w:ilvl w:val="0"/>
          <w:numId w:val="26"/>
        </w:numPr>
        <w:overflowPunct/>
        <w:autoSpaceDE/>
        <w:autoSpaceDN/>
        <w:adjustRightInd/>
        <w:spacing w:after="0"/>
        <w:ind w:left="720" w:hanging="360"/>
        <w:textAlignment w:val="auto"/>
        <w:rPr>
          <w:bCs/>
        </w:rPr>
      </w:pPr>
      <w:r w:rsidRPr="0087183E">
        <w:rPr>
          <w:bCs/>
        </w:rPr>
        <w:t>Type of the object</w:t>
      </w:r>
    </w:p>
    <w:p w14:paraId="7D629888" w14:textId="77777777" w:rsidR="00BF15E7" w:rsidRPr="0087183E" w:rsidRDefault="00BF15E7" w:rsidP="00BF15E7">
      <w:pPr>
        <w:numPr>
          <w:ilvl w:val="1"/>
          <w:numId w:val="27"/>
        </w:numPr>
        <w:overflowPunct/>
        <w:autoSpaceDE/>
        <w:autoSpaceDN/>
        <w:adjustRightInd/>
        <w:spacing w:after="0"/>
        <w:textAlignment w:val="auto"/>
        <w:rPr>
          <w:bCs/>
        </w:rPr>
      </w:pPr>
      <w:r w:rsidRPr="0087183E">
        <w:rPr>
          <w:bCs/>
        </w:rPr>
        <w:t>The size of the object</w:t>
      </w:r>
    </w:p>
    <w:p w14:paraId="4A82829B" w14:textId="77777777" w:rsidR="00BF15E7" w:rsidRPr="0087183E" w:rsidRDefault="00BF15E7" w:rsidP="00BF15E7">
      <w:pPr>
        <w:numPr>
          <w:ilvl w:val="1"/>
          <w:numId w:val="27"/>
        </w:numPr>
        <w:overflowPunct/>
        <w:autoSpaceDE/>
        <w:autoSpaceDN/>
        <w:adjustRightInd/>
        <w:spacing w:after="0"/>
        <w:textAlignment w:val="auto"/>
        <w:rPr>
          <w:bCs/>
        </w:rPr>
      </w:pPr>
      <w:r w:rsidRPr="0087183E">
        <w:rPr>
          <w:bCs/>
        </w:rPr>
        <w:t>The material of the object</w:t>
      </w:r>
    </w:p>
    <w:p w14:paraId="0BD94F0D" w14:textId="77777777" w:rsidR="00BF15E7" w:rsidRPr="0087183E" w:rsidRDefault="00BF15E7" w:rsidP="00BF15E7">
      <w:pPr>
        <w:numPr>
          <w:ilvl w:val="1"/>
          <w:numId w:val="27"/>
        </w:numPr>
        <w:overflowPunct/>
        <w:autoSpaceDE/>
        <w:autoSpaceDN/>
        <w:adjustRightInd/>
        <w:spacing w:after="0"/>
        <w:textAlignment w:val="auto"/>
        <w:rPr>
          <w:bCs/>
        </w:rPr>
      </w:pPr>
      <w:r w:rsidRPr="0087183E">
        <w:rPr>
          <w:bCs/>
        </w:rPr>
        <w:t>The shape of the object</w:t>
      </w:r>
    </w:p>
    <w:p w14:paraId="2ABA57ED"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Orientation of the object</w:t>
      </w:r>
    </w:p>
    <w:p w14:paraId="49CBED66"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FFS: Distance between Tx/Rx and the object</w:t>
      </w:r>
    </w:p>
    <w:p w14:paraId="2F5F34C7"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The incident angle and scatter angle</w:t>
      </w:r>
    </w:p>
    <w:p w14:paraId="72787E25"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The carrier frequency</w:t>
      </w:r>
    </w:p>
    <w:p w14:paraId="138C5911"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polarization of the transmitter and receiver</w:t>
      </w:r>
    </w:p>
    <w:p w14:paraId="0A418BF7"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FFS Temporal or spatial consistency</w:t>
      </w:r>
    </w:p>
    <w:p w14:paraId="0FA32B58"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FFS antenna pattern</w:t>
      </w:r>
    </w:p>
    <w:p w14:paraId="01C293AF" w14:textId="77777777" w:rsidR="00BF15E7" w:rsidRPr="0087183E" w:rsidRDefault="00BF15E7" w:rsidP="00BF15E7">
      <w:pPr>
        <w:numPr>
          <w:ilvl w:val="0"/>
          <w:numId w:val="26"/>
        </w:numPr>
        <w:overflowPunct/>
        <w:autoSpaceDE/>
        <w:autoSpaceDN/>
        <w:adjustRightInd/>
        <w:spacing w:after="0"/>
        <w:ind w:left="720" w:hanging="360"/>
        <w:textAlignment w:val="auto"/>
        <w:rPr>
          <w:rFonts w:eastAsia="等线"/>
          <w:lang w:eastAsia="zh-CN"/>
        </w:rPr>
      </w:pPr>
      <w:r w:rsidRPr="0087183E">
        <w:rPr>
          <w:rFonts w:eastAsia="等线"/>
          <w:lang w:eastAsia="zh-CN"/>
        </w:rPr>
        <w:t xml:space="preserve">FFS whether/how to model the above factors in the CR, </w:t>
      </w:r>
      <w:proofErr w:type="gramStart"/>
      <w:r w:rsidRPr="0087183E">
        <w:rPr>
          <w:rFonts w:eastAsia="等线"/>
          <w:lang w:eastAsia="zh-CN"/>
        </w:rPr>
        <w:t>e.g.</w:t>
      </w:r>
      <w:proofErr w:type="gramEnd"/>
      <w:r w:rsidRPr="0087183E">
        <w:rPr>
          <w:rFonts w:eastAsia="等线"/>
          <w:lang w:eastAsia="zh-CN"/>
        </w:rPr>
        <w:t xml:space="preserve"> with an RCS model with a scattering point</w:t>
      </w:r>
    </w:p>
    <w:p w14:paraId="20A84358" w14:textId="77777777" w:rsidR="00BF15E7" w:rsidRPr="00FA7BFD" w:rsidRDefault="00BF15E7" w:rsidP="00BF15E7">
      <w:pPr>
        <w:spacing w:after="0"/>
        <w:rPr>
          <w:rFonts w:eastAsia="等线"/>
          <w:lang w:eastAsia="zh-CN"/>
        </w:rPr>
      </w:pPr>
    </w:p>
    <w:p w14:paraId="7677A10B" w14:textId="77777777" w:rsidR="00BF15E7" w:rsidRPr="00D55A34" w:rsidRDefault="00BF15E7" w:rsidP="00BF15E7">
      <w:pPr>
        <w:pStyle w:val="0Maintext"/>
        <w:rPr>
          <w:highlight w:val="green"/>
        </w:rPr>
      </w:pPr>
      <w:r w:rsidRPr="00D55A34">
        <w:rPr>
          <w:highlight w:val="green"/>
        </w:rPr>
        <w:t>Agreement</w:t>
      </w:r>
    </w:p>
    <w:p w14:paraId="666A188E" w14:textId="77777777" w:rsidR="00BF15E7" w:rsidRDefault="00BF15E7" w:rsidP="00BF15E7">
      <w:pPr>
        <w:tabs>
          <w:tab w:val="left" w:pos="0"/>
        </w:tabs>
        <w:spacing w:after="0"/>
        <w:rPr>
          <w:rFonts w:eastAsia="等线"/>
          <w:lang w:val="en-US" w:eastAsia="zh-CN"/>
        </w:rPr>
      </w:pPr>
      <w:r>
        <w:rPr>
          <w:rFonts w:eastAsia="等线" w:hint="eastAsia"/>
          <w:lang w:val="en-US" w:eastAsia="zh-CN"/>
        </w:rPr>
        <w:lastRenderedPageBreak/>
        <w:t>E</w:t>
      </w:r>
      <w:r>
        <w:rPr>
          <w:rFonts w:eastAsia="等线"/>
          <w:lang w:val="en-US" w:eastAsia="zh-CN"/>
        </w:rPr>
        <w:t xml:space="preserve">O is a non-target object with known location. </w:t>
      </w:r>
    </w:p>
    <w:p w14:paraId="0F3CFFA4"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FFS other known parameters of the EO</w:t>
      </w:r>
    </w:p>
    <w:p w14:paraId="3227FA51"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hint="eastAsia"/>
          <w:lang w:eastAsia="zh-CN"/>
        </w:rPr>
        <w:t>F</w:t>
      </w:r>
      <w:r w:rsidRPr="00BC22FB">
        <w:rPr>
          <w:rFonts w:eastAsia="等线"/>
          <w:lang w:eastAsia="zh-CN"/>
        </w:rPr>
        <w:t xml:space="preserve">FS details on EO </w:t>
      </w:r>
      <w:proofErr w:type="spellStart"/>
      <w:r w:rsidRPr="00BC22FB">
        <w:rPr>
          <w:rFonts w:eastAsia="等线"/>
          <w:lang w:eastAsia="zh-CN"/>
        </w:rPr>
        <w:t>modeling</w:t>
      </w:r>
      <w:proofErr w:type="spellEnd"/>
    </w:p>
    <w:p w14:paraId="42BAB0B2" w14:textId="77777777" w:rsidR="00BF15E7" w:rsidRDefault="00BF15E7" w:rsidP="00BF15E7">
      <w:pPr>
        <w:tabs>
          <w:tab w:val="left" w:pos="0"/>
        </w:tabs>
        <w:spacing w:after="0"/>
        <w:rPr>
          <w:lang w:eastAsia="zh-CN"/>
        </w:rPr>
      </w:pPr>
      <w:r w:rsidRPr="005638BC">
        <w:rPr>
          <w:rFonts w:eastAsia="等线"/>
          <w:lang w:val="en-US" w:eastAsia="zh-CN"/>
        </w:rPr>
        <w:t xml:space="preserve">The following options for EO modeling are considered for further study </w:t>
      </w:r>
    </w:p>
    <w:p w14:paraId="0F196A25"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EO </w:t>
      </w:r>
      <w:r>
        <w:rPr>
          <w:rFonts w:eastAsia="等线"/>
          <w:lang w:eastAsia="zh-CN"/>
        </w:rPr>
        <w:t>is</w:t>
      </w:r>
      <w:r w:rsidRPr="00FC6C87">
        <w:rPr>
          <w:rFonts w:eastAsia="等线"/>
          <w:lang w:eastAsia="zh-CN"/>
        </w:rPr>
        <w:t xml:space="preserve"> </w:t>
      </w:r>
      <w:r w:rsidRPr="00BD57DC">
        <w:rPr>
          <w:rFonts w:eastAsia="等线"/>
          <w:lang w:eastAsia="zh-CN"/>
        </w:rPr>
        <w:t xml:space="preserve">modelled different from a sensing target </w:t>
      </w:r>
    </w:p>
    <w:p w14:paraId="5D09B9DF"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 xml:space="preserve">Applicable at least for an EO having extremely large size (referred as EO type-2 for discussion purpose) </w:t>
      </w:r>
    </w:p>
    <w:p w14:paraId="592C9533"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 xml:space="preserve">FFS </w:t>
      </w:r>
      <w:proofErr w:type="spellStart"/>
      <w:r w:rsidRPr="00BC22FB">
        <w:rPr>
          <w:bCs/>
        </w:rPr>
        <w:t>modeled</w:t>
      </w:r>
      <w:proofErr w:type="spellEnd"/>
      <w:r w:rsidRPr="00BC22FB">
        <w:rPr>
          <w:bCs/>
        </w:rPr>
        <w:t xml:space="preserve"> similar to section 7.6.8 ground reflection in TR 38.901</w:t>
      </w:r>
    </w:p>
    <w:p w14:paraId="1E64A2AA"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 xml:space="preserve">FFS EO </w:t>
      </w:r>
      <w:proofErr w:type="spellStart"/>
      <w:r w:rsidRPr="00BC22FB">
        <w:rPr>
          <w:bCs/>
        </w:rPr>
        <w:t>modeling</w:t>
      </w:r>
      <w:proofErr w:type="spellEnd"/>
      <w:r w:rsidRPr="00BC22FB">
        <w:rPr>
          <w:bCs/>
        </w:rPr>
        <w:t xml:space="preserve"> impacts the target channel and/or the background channel</w:t>
      </w:r>
    </w:p>
    <w:p w14:paraId="15C12522"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 xml:space="preserve">Option 2: EO is </w:t>
      </w:r>
      <w:proofErr w:type="spellStart"/>
      <w:r w:rsidRPr="00BC22FB">
        <w:rPr>
          <w:rFonts w:eastAsia="等线"/>
          <w:lang w:eastAsia="zh-CN"/>
        </w:rPr>
        <w:t>modeled</w:t>
      </w:r>
      <w:proofErr w:type="spellEnd"/>
      <w:r w:rsidRPr="00BC22FB">
        <w:rPr>
          <w:rFonts w:eastAsia="等线"/>
          <w:lang w:eastAsia="zh-CN"/>
        </w:rPr>
        <w:t xml:space="preserve"> same/similar as a sensing target</w:t>
      </w:r>
    </w:p>
    <w:p w14:paraId="2DBA46DE"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Applicable for an EO having comparable physical characteristics as a sensing target, (referred as EO type-1 for discussion purpose)</w:t>
      </w:r>
    </w:p>
    <w:p w14:paraId="5E3D915B"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FFS Applicable for EO type-2</w:t>
      </w:r>
    </w:p>
    <w:p w14:paraId="7AFE40AC"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 xml:space="preserve">FFS EO </w:t>
      </w:r>
      <w:proofErr w:type="spellStart"/>
      <w:r w:rsidRPr="00BC22FB">
        <w:rPr>
          <w:bCs/>
        </w:rPr>
        <w:t>modeling</w:t>
      </w:r>
      <w:proofErr w:type="spellEnd"/>
      <w:r w:rsidRPr="00BC22FB">
        <w:rPr>
          <w:bCs/>
        </w:rPr>
        <w:t xml:space="preserve"> impacts the target channel and/or the background channel</w:t>
      </w:r>
    </w:p>
    <w:p w14:paraId="070406EA"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FC6C87">
        <w:rPr>
          <w:rFonts w:eastAsia="等线" w:hint="eastAsia"/>
          <w:lang w:eastAsia="zh-CN"/>
        </w:rPr>
        <w:t>O</w:t>
      </w:r>
      <w:r w:rsidRPr="00FC6C87">
        <w:rPr>
          <w:rFonts w:eastAsia="等线"/>
          <w:lang w:eastAsia="zh-CN"/>
        </w:rPr>
        <w:t xml:space="preserve">ption 3: </w:t>
      </w:r>
      <w:r w:rsidRPr="00BC22FB">
        <w:rPr>
          <w:rFonts w:eastAsia="等线"/>
          <w:lang w:eastAsia="zh-CN"/>
        </w:rPr>
        <w:t xml:space="preserve">EO is </w:t>
      </w:r>
      <w:proofErr w:type="spellStart"/>
      <w:r w:rsidRPr="00BC22FB">
        <w:rPr>
          <w:rFonts w:eastAsia="等线"/>
          <w:lang w:eastAsia="zh-CN"/>
        </w:rPr>
        <w:t>modeled</w:t>
      </w:r>
      <w:proofErr w:type="spellEnd"/>
      <w:r w:rsidRPr="00BC22FB">
        <w:rPr>
          <w:rFonts w:eastAsia="等线"/>
          <w:lang w:eastAsia="zh-CN"/>
        </w:rPr>
        <w:t xml:space="preserve"> and its location is determined from a stochastic clutter generated following the cluster generation in TR 38.901</w:t>
      </w:r>
    </w:p>
    <w:p w14:paraId="4089FF5F" w14:textId="77777777" w:rsidR="00BF15E7" w:rsidRPr="00BC22FB" w:rsidRDefault="00BF15E7" w:rsidP="00BF15E7">
      <w:pPr>
        <w:numPr>
          <w:ilvl w:val="1"/>
          <w:numId w:val="27"/>
        </w:numPr>
        <w:overflowPunct/>
        <w:autoSpaceDE/>
        <w:autoSpaceDN/>
        <w:adjustRightInd/>
        <w:spacing w:after="0"/>
        <w:textAlignment w:val="auto"/>
        <w:rPr>
          <w:bCs/>
        </w:rPr>
      </w:pPr>
      <w:r w:rsidRPr="00BC22FB">
        <w:rPr>
          <w:rFonts w:hint="eastAsia"/>
          <w:bCs/>
        </w:rPr>
        <w:t>F</w:t>
      </w:r>
      <w:r w:rsidRPr="00BC22FB">
        <w:rPr>
          <w:bCs/>
        </w:rPr>
        <w:t>FS details</w:t>
      </w:r>
    </w:p>
    <w:p w14:paraId="0916BA7A"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hint="eastAsia"/>
          <w:lang w:eastAsia="zh-CN"/>
        </w:rPr>
        <w:t>O</w:t>
      </w:r>
      <w:r w:rsidRPr="00BC22FB">
        <w:rPr>
          <w:rFonts w:eastAsia="等线"/>
          <w:lang w:eastAsia="zh-CN"/>
        </w:rPr>
        <w:t>ption 4: EO is not modelled</w:t>
      </w:r>
    </w:p>
    <w:p w14:paraId="47FCA16D"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Other options are not precluded</w:t>
      </w:r>
    </w:p>
    <w:p w14:paraId="41C9BAE6"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7313DD66" w14:textId="77777777" w:rsidR="00BF15E7" w:rsidRPr="001B1EAF" w:rsidRDefault="00BF15E7" w:rsidP="00BF15E7">
      <w:pPr>
        <w:spacing w:after="0"/>
        <w:rPr>
          <w:lang w:eastAsia="x-none"/>
        </w:rPr>
      </w:pPr>
    </w:p>
    <w:p w14:paraId="5C2175B5" w14:textId="77777777" w:rsidR="00BF15E7" w:rsidRPr="00D55A34" w:rsidRDefault="00BF15E7" w:rsidP="00BF15E7">
      <w:pPr>
        <w:pStyle w:val="0Maintext"/>
        <w:rPr>
          <w:highlight w:val="green"/>
        </w:rPr>
      </w:pPr>
      <w:r w:rsidRPr="00D55A34">
        <w:rPr>
          <w:highlight w:val="green"/>
        </w:rPr>
        <w:t>Agreement</w:t>
      </w:r>
    </w:p>
    <w:p w14:paraId="0AAD9113" w14:textId="77777777" w:rsidR="00BF15E7" w:rsidRPr="000851D3" w:rsidRDefault="00BF15E7" w:rsidP="00BF15E7">
      <w:pPr>
        <w:pStyle w:val="aff7"/>
        <w:suppressAutoHyphens/>
        <w:ind w:leftChars="0" w:left="0"/>
        <w:rPr>
          <w:rFonts w:ascii="Times New Roman" w:eastAsia="宋体" w:hAnsi="Times New Roman"/>
          <w:szCs w:val="20"/>
        </w:rPr>
      </w:pPr>
      <w:r>
        <w:rPr>
          <w:rFonts w:ascii="Times New Roman" w:eastAsia="宋体" w:hAnsi="Times New Roman"/>
          <w:szCs w:val="20"/>
        </w:rPr>
        <w:t>T</w:t>
      </w:r>
      <w:r w:rsidRPr="000851D3">
        <w:rPr>
          <w:rFonts w:ascii="Times New Roman" w:eastAsia="宋体" w:hAnsi="Times New Roman"/>
          <w:szCs w:val="20"/>
        </w:rPr>
        <w:t xml:space="preserve">he following options are considered </w:t>
      </w:r>
      <w:r>
        <w:rPr>
          <w:rFonts w:ascii="Times New Roman" w:eastAsia="宋体" w:hAnsi="Times New Roman"/>
          <w:szCs w:val="20"/>
        </w:rPr>
        <w:t xml:space="preserve">for further study </w:t>
      </w:r>
      <w:r w:rsidRPr="000851D3">
        <w:rPr>
          <w:rFonts w:ascii="Times New Roman" w:eastAsia="宋体" w:hAnsi="Times New Roman"/>
          <w:szCs w:val="20"/>
        </w:rPr>
        <w:t>to</w:t>
      </w:r>
      <w:r>
        <w:rPr>
          <w:rFonts w:ascii="Times New Roman" w:eastAsia="宋体" w:hAnsi="Times New Roman"/>
          <w:szCs w:val="20"/>
        </w:rPr>
        <w:t xml:space="preserve"> model the target channel for a target</w:t>
      </w:r>
    </w:p>
    <w:p w14:paraId="3FA34418"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Option 1: modelled by concatenation of path(s) from Tx to target and from target to Rx</w:t>
      </w:r>
    </w:p>
    <w:p w14:paraId="75781D6A"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Option 2: modelled by Tx-to-Rx path(s) satisfying Tx-</w:t>
      </w:r>
      <w:r w:rsidRPr="00BC22FB">
        <w:rPr>
          <w:rFonts w:eastAsia="等线" w:hint="eastAsia"/>
          <w:lang w:eastAsia="zh-CN"/>
        </w:rPr>
        <w:t>target</w:t>
      </w:r>
      <w:r w:rsidRPr="00BC22FB">
        <w:rPr>
          <w:rFonts w:eastAsia="等线"/>
          <w:lang w:eastAsia="zh-CN"/>
        </w:rPr>
        <w:t>-Rx geometry</w:t>
      </w:r>
    </w:p>
    <w:p w14:paraId="1C0D5D67"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Option 3: combination of Option 1 and Option 2</w:t>
      </w:r>
    </w:p>
    <w:p w14:paraId="47C4EF7D" w14:textId="77777777" w:rsidR="00BF15E7" w:rsidRDefault="00BF15E7" w:rsidP="00BF15E7">
      <w:pPr>
        <w:spacing w:after="0"/>
        <w:rPr>
          <w:lang w:eastAsia="x-none"/>
        </w:rPr>
      </w:pPr>
    </w:p>
    <w:p w14:paraId="69247BA7" w14:textId="77777777" w:rsidR="00BF15E7" w:rsidRPr="00D55A34" w:rsidRDefault="00BF15E7" w:rsidP="00BF15E7">
      <w:pPr>
        <w:pStyle w:val="0Maintext"/>
        <w:rPr>
          <w:highlight w:val="green"/>
        </w:rPr>
      </w:pPr>
      <w:r w:rsidRPr="00D55A34">
        <w:rPr>
          <w:highlight w:val="green"/>
        </w:rPr>
        <w:t>Agreement</w:t>
      </w:r>
    </w:p>
    <w:p w14:paraId="37A8AF6D" w14:textId="77777777" w:rsidR="00BF15E7" w:rsidRDefault="00BF15E7" w:rsidP="00BF15E7">
      <w:pPr>
        <w:pStyle w:val="aff7"/>
        <w:suppressAutoHyphens/>
        <w:ind w:leftChars="0" w:left="0"/>
        <w:rPr>
          <w:lang w:eastAsia="zh-CN"/>
        </w:rPr>
      </w:pPr>
      <w:r>
        <w:rPr>
          <w:lang w:eastAsia="zh-CN"/>
        </w:rPr>
        <w:t xml:space="preserve">If a target is modelled with single scattering point, the following options to model RCS of the target are considered for further study. </w:t>
      </w:r>
    </w:p>
    <w:p w14:paraId="5D5EC8CE"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3C59C0">
        <w:rPr>
          <w:rFonts w:eastAsia="等线"/>
          <w:lang w:eastAsia="zh-CN"/>
        </w:rPr>
        <w:t xml:space="preserve">Option 1: </w:t>
      </w:r>
      <w:r w:rsidRPr="00BC22FB">
        <w:rPr>
          <w:rFonts w:eastAsia="等线"/>
          <w:lang w:eastAsia="zh-CN"/>
        </w:rPr>
        <w:t xml:space="preserve">Random RCS value generated by a statistical distribution, depending on the factor(s) having impacts on the RCS modelling. </w:t>
      </w:r>
    </w:p>
    <w:p w14:paraId="184A695F"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 xml:space="preserve">FFS the distribution. </w:t>
      </w:r>
    </w:p>
    <w:p w14:paraId="79B90F84"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 xml:space="preserve">FFS the factor(s) </w:t>
      </w:r>
    </w:p>
    <w:p w14:paraId="4B952906"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3C59C0">
        <w:rPr>
          <w:rFonts w:eastAsia="等线"/>
          <w:lang w:eastAsia="zh-CN"/>
        </w:rPr>
        <w:t xml:space="preserve">Option 2: </w:t>
      </w:r>
      <w:r w:rsidRPr="00BC22FB">
        <w:rPr>
          <w:rFonts w:eastAsia="等线"/>
          <w:lang w:eastAsia="zh-CN"/>
        </w:rPr>
        <w:t>Deterministic RCS value is defined by a function and/or a table, depending on the factor(s) having impacts on the RCS modelling</w:t>
      </w:r>
      <w:r w:rsidRPr="003C59C0">
        <w:rPr>
          <w:rFonts w:eastAsia="等线"/>
          <w:lang w:eastAsia="zh-CN"/>
        </w:rPr>
        <w:t xml:space="preserve"> </w:t>
      </w:r>
    </w:p>
    <w:p w14:paraId="34539E93"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Note: Constant RCS for a target type can be a special case of Option 2</w:t>
      </w:r>
    </w:p>
    <w:p w14:paraId="06F74D9D"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FFS the factor(s)</w:t>
      </w:r>
    </w:p>
    <w:p w14:paraId="58693C34" w14:textId="77777777" w:rsidR="00BF15E7" w:rsidRPr="00BC22FB" w:rsidRDefault="00BF15E7" w:rsidP="00BF15E7">
      <w:pPr>
        <w:numPr>
          <w:ilvl w:val="1"/>
          <w:numId w:val="27"/>
        </w:numPr>
        <w:overflowPunct/>
        <w:autoSpaceDE/>
        <w:autoSpaceDN/>
        <w:adjustRightInd/>
        <w:spacing w:after="0"/>
        <w:textAlignment w:val="auto"/>
        <w:rPr>
          <w:bCs/>
        </w:rPr>
      </w:pPr>
      <w:r w:rsidRPr="00BC22FB">
        <w:rPr>
          <w:rFonts w:hint="eastAsia"/>
          <w:bCs/>
        </w:rPr>
        <w:t>F</w:t>
      </w:r>
      <w:r w:rsidRPr="00BC22FB">
        <w:rPr>
          <w:bCs/>
        </w:rPr>
        <w:t>FS details of function and/or table</w:t>
      </w:r>
    </w:p>
    <w:p w14:paraId="58376B42"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3C59C0">
        <w:rPr>
          <w:rFonts w:eastAsia="等线" w:hint="eastAsia"/>
          <w:lang w:eastAsia="zh-CN"/>
        </w:rPr>
        <w:t>O</w:t>
      </w:r>
      <w:r w:rsidRPr="003C59C0">
        <w:rPr>
          <w:rFonts w:eastAsia="等线"/>
          <w:lang w:eastAsia="zh-CN"/>
        </w:rPr>
        <w:t xml:space="preserve">ption 3: combination </w:t>
      </w:r>
      <w:r>
        <w:rPr>
          <w:rFonts w:eastAsia="等线"/>
          <w:lang w:eastAsia="zh-CN"/>
        </w:rPr>
        <w:t xml:space="preserve">of </w:t>
      </w:r>
      <w:r w:rsidRPr="003C59C0">
        <w:rPr>
          <w:rFonts w:eastAsia="等线"/>
          <w:lang w:eastAsia="zh-CN"/>
        </w:rPr>
        <w:t>Option 1 &amp; 2, e.g., RCS value is generated by combining a deterministic component and a randomly generated component.</w:t>
      </w:r>
    </w:p>
    <w:p w14:paraId="611AB10B"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hint="eastAsia"/>
          <w:lang w:eastAsia="zh-CN"/>
        </w:rPr>
        <w:t>F</w:t>
      </w:r>
      <w:r w:rsidRPr="00BC22FB">
        <w:rPr>
          <w:rFonts w:eastAsia="等线"/>
          <w:lang w:eastAsia="zh-CN"/>
        </w:rPr>
        <w:t xml:space="preserve">FS application of each option to large scale fading and/or </w:t>
      </w:r>
      <w:proofErr w:type="gramStart"/>
      <w:r w:rsidRPr="00BC22FB">
        <w:rPr>
          <w:rFonts w:eastAsia="等线"/>
          <w:lang w:eastAsia="zh-CN"/>
        </w:rPr>
        <w:t>small scale</w:t>
      </w:r>
      <w:proofErr w:type="gramEnd"/>
      <w:r w:rsidRPr="00BC22FB">
        <w:rPr>
          <w:rFonts w:eastAsia="等线"/>
          <w:lang w:eastAsia="zh-CN"/>
        </w:rPr>
        <w:t xml:space="preserve"> fading</w:t>
      </w:r>
    </w:p>
    <w:p w14:paraId="5806ECAE"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hint="eastAsia"/>
          <w:lang w:eastAsia="zh-CN"/>
        </w:rPr>
        <w:t>F</w:t>
      </w:r>
      <w:r w:rsidRPr="00BC22FB">
        <w:rPr>
          <w:rFonts w:eastAsia="等线"/>
          <w:lang w:eastAsia="zh-CN"/>
        </w:rPr>
        <w:t>FS target with multiple scattering points</w:t>
      </w:r>
    </w:p>
    <w:p w14:paraId="1CB2A874" w14:textId="77777777" w:rsidR="00BF15E7" w:rsidRPr="003C59C0" w:rsidRDefault="00BF15E7" w:rsidP="00BF15E7">
      <w:pPr>
        <w:spacing w:after="0"/>
        <w:rPr>
          <w:lang w:eastAsia="x-none"/>
        </w:rPr>
      </w:pPr>
    </w:p>
    <w:p w14:paraId="0CF52A6F" w14:textId="77777777" w:rsidR="00BF15E7" w:rsidRPr="00D55A34" w:rsidRDefault="00BF15E7" w:rsidP="00BF15E7">
      <w:pPr>
        <w:pStyle w:val="0Maintext"/>
        <w:rPr>
          <w:highlight w:val="green"/>
        </w:rPr>
      </w:pPr>
      <w:r w:rsidRPr="00D55A34">
        <w:rPr>
          <w:highlight w:val="green"/>
        </w:rPr>
        <w:t>Agreement</w:t>
      </w:r>
    </w:p>
    <w:p w14:paraId="346991F5"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 xml:space="preserve">Interested companies are encouraged to submit validation results together with their proposal for ISAC channel </w:t>
      </w:r>
      <w:proofErr w:type="spellStart"/>
      <w:r w:rsidRPr="00BC22FB">
        <w:rPr>
          <w:rFonts w:eastAsia="等线"/>
          <w:lang w:eastAsia="zh-CN"/>
        </w:rPr>
        <w:t>modeling</w:t>
      </w:r>
      <w:proofErr w:type="spellEnd"/>
    </w:p>
    <w:p w14:paraId="51112F3B" w14:textId="77777777" w:rsidR="00BF15E7" w:rsidRPr="00BC22FB" w:rsidRDefault="00BF15E7" w:rsidP="00BF15E7">
      <w:pPr>
        <w:numPr>
          <w:ilvl w:val="0"/>
          <w:numId w:val="26"/>
        </w:numPr>
        <w:overflowPunct/>
        <w:autoSpaceDE/>
        <w:autoSpaceDN/>
        <w:adjustRightInd/>
        <w:spacing w:after="0"/>
        <w:ind w:left="720" w:hanging="360"/>
        <w:textAlignment w:val="auto"/>
        <w:rPr>
          <w:rFonts w:eastAsia="等线"/>
          <w:lang w:eastAsia="zh-CN"/>
        </w:rPr>
      </w:pPr>
      <w:r w:rsidRPr="00BC22FB">
        <w:rPr>
          <w:rFonts w:eastAsia="等线"/>
          <w:lang w:eastAsia="zh-CN"/>
        </w:rPr>
        <w:t>Up to each company to select the way for validation</w:t>
      </w:r>
    </w:p>
    <w:p w14:paraId="1B4DD25D"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Option 1: Experimental results</w:t>
      </w:r>
    </w:p>
    <w:p w14:paraId="138BEACB" w14:textId="77777777" w:rsidR="00BF15E7" w:rsidRPr="00BC22FB" w:rsidRDefault="00BF15E7" w:rsidP="00BF15E7">
      <w:pPr>
        <w:numPr>
          <w:ilvl w:val="1"/>
          <w:numId w:val="27"/>
        </w:numPr>
        <w:overflowPunct/>
        <w:autoSpaceDE/>
        <w:autoSpaceDN/>
        <w:adjustRightInd/>
        <w:spacing w:after="0"/>
        <w:textAlignment w:val="auto"/>
        <w:rPr>
          <w:bCs/>
        </w:rPr>
      </w:pPr>
      <w:r w:rsidRPr="00BC22FB">
        <w:rPr>
          <w:bCs/>
        </w:rPr>
        <w:t>Option 2: Experimental results to validate a ray-tracing model, then the ray-tracing based results to validate the ISAC channel model</w:t>
      </w:r>
    </w:p>
    <w:p w14:paraId="79BB1947" w14:textId="77777777" w:rsidR="00BF15E7" w:rsidRPr="00BC22FB" w:rsidRDefault="00BF15E7" w:rsidP="00BF15E7">
      <w:pPr>
        <w:numPr>
          <w:ilvl w:val="2"/>
          <w:numId w:val="28"/>
        </w:numPr>
        <w:overflowPunct/>
        <w:autoSpaceDE/>
        <w:autoSpaceDN/>
        <w:adjustRightInd/>
        <w:spacing w:after="0"/>
        <w:textAlignment w:val="auto"/>
        <w:rPr>
          <w:bCs/>
        </w:rPr>
      </w:pPr>
      <w:r w:rsidRPr="00BC22FB">
        <w:rPr>
          <w:bCs/>
        </w:rPr>
        <w:t>Note: the layout of the scenario used for validation is up to company choice</w:t>
      </w:r>
    </w:p>
    <w:p w14:paraId="19C5A717" w14:textId="77777777" w:rsidR="00BF15E7" w:rsidRDefault="00BF15E7" w:rsidP="00BF15E7">
      <w:pPr>
        <w:spacing w:after="0"/>
        <w:rPr>
          <w:lang w:eastAsia="x-none"/>
        </w:rPr>
      </w:pPr>
    </w:p>
    <w:p w14:paraId="4EA7DF38" w14:textId="77777777" w:rsidR="00BF15E7" w:rsidRPr="00D55A34" w:rsidRDefault="00BF15E7" w:rsidP="00BF15E7">
      <w:pPr>
        <w:pStyle w:val="0Maintext"/>
        <w:rPr>
          <w:highlight w:val="green"/>
        </w:rPr>
      </w:pPr>
      <w:r w:rsidRPr="00D55A34">
        <w:rPr>
          <w:highlight w:val="green"/>
        </w:rPr>
        <w:t>Agreement</w:t>
      </w:r>
    </w:p>
    <w:p w14:paraId="192B3439" w14:textId="77777777" w:rsidR="00BF15E7" w:rsidRPr="00BF15E7" w:rsidRDefault="00BF15E7" w:rsidP="00BF15E7">
      <w:pPr>
        <w:pStyle w:val="aff7"/>
        <w:suppressAutoHyphens/>
        <w:ind w:leftChars="0" w:left="0"/>
        <w:rPr>
          <w:rFonts w:ascii="Times New Roman" w:hAnsi="Times New Roman"/>
          <w:lang w:eastAsia="zh-CN"/>
        </w:rPr>
      </w:pPr>
      <w:r w:rsidRPr="00BF15E7">
        <w:rPr>
          <w:rFonts w:ascii="Times New Roman" w:hAnsi="Times New Roman"/>
          <w:lang w:eastAsia="zh-CN"/>
        </w:rPr>
        <w:t xml:space="preserve">ISAC channel model for link level simulation is to be discussed after the system level channel model is sufficiently stable with basic functionalities. </w:t>
      </w:r>
    </w:p>
    <w:p w14:paraId="7FE1F314" w14:textId="4AD01C36" w:rsidR="00EE4688" w:rsidRDefault="00EE4688" w:rsidP="00EE4688">
      <w:pPr>
        <w:rPr>
          <w:rFonts w:eastAsia="Yu Mincho"/>
          <w:lang w:val="en-US" w:eastAsia="ja-JP"/>
        </w:rPr>
      </w:pPr>
    </w:p>
    <w:p w14:paraId="2902E858" w14:textId="3DA7AB9D" w:rsidR="00220782" w:rsidRPr="006C1429" w:rsidRDefault="00220782" w:rsidP="00220782">
      <w:pPr>
        <w:pStyle w:val="5"/>
        <w:rPr>
          <w:rFonts w:eastAsiaTheme="minorEastAsia" w:cs="Arial"/>
          <w:szCs w:val="22"/>
          <w:lang w:eastAsia="zh-CN"/>
        </w:rPr>
      </w:pPr>
      <w:r w:rsidRPr="006C1429">
        <w:rPr>
          <w:rFonts w:eastAsiaTheme="minorEastAsia" w:cs="Arial"/>
          <w:szCs w:val="22"/>
          <w:lang w:eastAsia="zh-CN"/>
        </w:rPr>
        <w:t xml:space="preserve">RAN1 #117, </w:t>
      </w:r>
      <w:r w:rsidR="001F0705" w:rsidRPr="006C1429">
        <w:rPr>
          <w:rFonts w:eastAsiaTheme="minorEastAsia" w:cs="Arial"/>
          <w:szCs w:val="22"/>
          <w:lang w:eastAsia="zh-CN"/>
        </w:rPr>
        <w:t>Fukuoka, JP</w:t>
      </w:r>
      <w:r w:rsidRPr="006C1429">
        <w:rPr>
          <w:rFonts w:eastAsiaTheme="minorEastAsia" w:cs="Arial"/>
          <w:szCs w:val="22"/>
          <w:lang w:eastAsia="zh-CN"/>
        </w:rPr>
        <w:t xml:space="preserve">, </w:t>
      </w:r>
      <w:r w:rsidR="001F0705" w:rsidRPr="006C1429">
        <w:rPr>
          <w:rFonts w:eastAsiaTheme="minorEastAsia" w:cs="Arial"/>
          <w:szCs w:val="22"/>
          <w:lang w:eastAsia="zh-CN"/>
        </w:rPr>
        <w:t>May 20</w:t>
      </w:r>
      <w:r w:rsidR="006C1429" w:rsidRPr="006C1429">
        <w:rPr>
          <w:rFonts w:eastAsiaTheme="minorEastAsia" w:cs="Arial"/>
          <w:szCs w:val="22"/>
          <w:lang w:eastAsia="zh-CN"/>
        </w:rPr>
        <w:t>th</w:t>
      </w:r>
      <w:r w:rsidR="001F0705" w:rsidRPr="006C1429">
        <w:rPr>
          <w:rFonts w:eastAsiaTheme="minorEastAsia" w:cs="Arial"/>
          <w:szCs w:val="22"/>
          <w:lang w:eastAsia="zh-CN"/>
        </w:rPr>
        <w:t>-24th</w:t>
      </w:r>
      <w:r w:rsidRPr="006C1429">
        <w:rPr>
          <w:rFonts w:eastAsiaTheme="minorEastAsia" w:cs="Arial"/>
          <w:szCs w:val="22"/>
          <w:lang w:eastAsia="zh-CN"/>
        </w:rPr>
        <w:t>, 2024</w:t>
      </w:r>
    </w:p>
    <w:p w14:paraId="6F983E19" w14:textId="77777777" w:rsidR="00220782" w:rsidRPr="00EE4688" w:rsidRDefault="00220782" w:rsidP="00220782">
      <w:pPr>
        <w:rPr>
          <w:rFonts w:eastAsia="Yu Mincho"/>
          <w:i/>
          <w:iCs/>
          <w:u w:val="single"/>
          <w:lang w:eastAsia="ja-JP"/>
        </w:rPr>
      </w:pPr>
      <w:r w:rsidRPr="00EE4688">
        <w:rPr>
          <w:rFonts w:eastAsia="Yu Mincho"/>
          <w:i/>
          <w:iCs/>
          <w:u w:val="single"/>
          <w:lang w:eastAsia="ja-JP"/>
        </w:rPr>
        <w:t>ISAC deployment scenarios</w:t>
      </w:r>
    </w:p>
    <w:p w14:paraId="3C30939D" w14:textId="77777777" w:rsidR="00220782" w:rsidRPr="00220782" w:rsidRDefault="00220782" w:rsidP="00220782">
      <w:pPr>
        <w:spacing w:after="0"/>
        <w:rPr>
          <w:rFonts w:eastAsia="等线"/>
          <w:lang w:eastAsia="zh-CN"/>
        </w:rPr>
      </w:pPr>
      <w:r w:rsidRPr="00220782">
        <w:rPr>
          <w:rFonts w:eastAsia="等线"/>
          <w:highlight w:val="green"/>
          <w:lang w:eastAsia="zh-CN"/>
        </w:rPr>
        <w:t>Agreement</w:t>
      </w:r>
    </w:p>
    <w:p w14:paraId="2E9BBDD6" w14:textId="77777777" w:rsidR="00220782" w:rsidRPr="00220782" w:rsidRDefault="00220782" w:rsidP="00220782">
      <w:pPr>
        <w:spacing w:after="0"/>
        <w:rPr>
          <w:bCs/>
          <w:lang w:eastAsia="zh-CN"/>
        </w:rPr>
      </w:pPr>
      <w:r w:rsidRPr="00220782">
        <w:rPr>
          <w:bCs/>
          <w:lang w:eastAsia="zh-CN"/>
        </w:rPr>
        <w:t>For each of the sensing target deployment scenarios using the template agreed in RAN#116-bis, the following principles apply:</w:t>
      </w:r>
    </w:p>
    <w:p w14:paraId="27CE7F61" w14:textId="77777777" w:rsidR="00220782" w:rsidRPr="00220782" w:rsidRDefault="00220782" w:rsidP="00220782">
      <w:pPr>
        <w:pStyle w:val="aff7"/>
        <w:widowControl/>
        <w:numPr>
          <w:ilvl w:val="0"/>
          <w:numId w:val="30"/>
        </w:numPr>
        <w:suppressAutoHyphens/>
        <w:ind w:leftChars="0"/>
        <w:jc w:val="left"/>
        <w:rPr>
          <w:rFonts w:ascii="Times New Roman" w:hAnsi="Times New Roman"/>
          <w:sz w:val="20"/>
          <w:szCs w:val="20"/>
        </w:rPr>
      </w:pPr>
      <w:r w:rsidRPr="00220782">
        <w:rPr>
          <w:rFonts w:ascii="Times New Roman" w:eastAsia="等线" w:hAnsi="Times New Roman"/>
          <w:sz w:val="20"/>
          <w:szCs w:val="20"/>
        </w:rPr>
        <w:lastRenderedPageBreak/>
        <w:t>For defining sensing Tx and sensing Rx properties (</w:t>
      </w:r>
      <w:r w:rsidRPr="00220782">
        <w:rPr>
          <w:rFonts w:ascii="Times New Roman" w:hAnsi="Times New Roman"/>
          <w:sz w:val="20"/>
          <w:szCs w:val="20"/>
        </w:rPr>
        <w:t>e.g., cell layout, BS antenna height, and minimum distance)</w:t>
      </w:r>
      <w:r w:rsidRPr="00220782">
        <w:rPr>
          <w:rFonts w:ascii="Times New Roman" w:eastAsia="等线" w:hAnsi="Times New Roman"/>
          <w:sz w:val="20"/>
          <w:szCs w:val="20"/>
        </w:rPr>
        <w:t xml:space="preserve">, </w:t>
      </w:r>
      <w:r w:rsidRPr="00220782">
        <w:rPr>
          <w:rFonts w:ascii="Times New Roman" w:hAnsi="Times New Roman"/>
          <w:sz w:val="20"/>
          <w:szCs w:val="20"/>
        </w:rPr>
        <w:t xml:space="preserve">scenario </w:t>
      </w:r>
      <w:r w:rsidRPr="00220782">
        <w:rPr>
          <w:rFonts w:ascii="Times New Roman" w:eastAsia="等线" w:hAnsi="Times New Roman"/>
          <w:sz w:val="20"/>
          <w:szCs w:val="20"/>
        </w:rPr>
        <w:t>parameter values for the applicable communication scenarios in 38.901 are considered as a starting point. Updates to these evaluation parameter values for ISAC scenarios will consider the following:</w:t>
      </w:r>
    </w:p>
    <w:p w14:paraId="37F96E67" w14:textId="77777777" w:rsidR="00220782" w:rsidRPr="00220782" w:rsidRDefault="00220782" w:rsidP="00220782">
      <w:pPr>
        <w:pStyle w:val="aff7"/>
        <w:widowControl/>
        <w:numPr>
          <w:ilvl w:val="1"/>
          <w:numId w:val="31"/>
        </w:numPr>
        <w:suppressAutoHyphens/>
        <w:ind w:leftChars="0"/>
        <w:jc w:val="left"/>
        <w:rPr>
          <w:rFonts w:ascii="Times New Roman" w:hAnsi="Times New Roman"/>
          <w:sz w:val="20"/>
          <w:szCs w:val="20"/>
        </w:rPr>
      </w:pPr>
      <w:r w:rsidRPr="00220782">
        <w:rPr>
          <w:rFonts w:ascii="Times New Roman" w:eastAsia="等线" w:hAnsi="Times New Roman"/>
          <w:sz w:val="20"/>
          <w:szCs w:val="20"/>
        </w:rPr>
        <w:t>aerial UEs parameter values as defined in TR 36.777</w:t>
      </w:r>
    </w:p>
    <w:p w14:paraId="770D27CD" w14:textId="77777777" w:rsidR="00220782" w:rsidRPr="00220782" w:rsidRDefault="00220782" w:rsidP="00220782">
      <w:pPr>
        <w:pStyle w:val="aff7"/>
        <w:widowControl/>
        <w:numPr>
          <w:ilvl w:val="1"/>
          <w:numId w:val="31"/>
        </w:numPr>
        <w:suppressAutoHyphens/>
        <w:ind w:leftChars="0"/>
        <w:jc w:val="left"/>
        <w:rPr>
          <w:rFonts w:ascii="Times New Roman" w:hAnsi="Times New Roman"/>
          <w:sz w:val="20"/>
          <w:szCs w:val="20"/>
        </w:rPr>
      </w:pPr>
      <w:r w:rsidRPr="00220782">
        <w:rPr>
          <w:rFonts w:ascii="Times New Roman" w:eastAsia="等线" w:hAnsi="Times New Roman"/>
          <w:sz w:val="20"/>
          <w:szCs w:val="20"/>
        </w:rPr>
        <w:t xml:space="preserve">indoor room scenario parameter values defined in TR 38.808 </w:t>
      </w:r>
    </w:p>
    <w:p w14:paraId="4EBCE120" w14:textId="77777777" w:rsidR="00220782" w:rsidRPr="00220782" w:rsidRDefault="00220782" w:rsidP="00220782">
      <w:pPr>
        <w:pStyle w:val="aff7"/>
        <w:widowControl/>
        <w:numPr>
          <w:ilvl w:val="1"/>
          <w:numId w:val="31"/>
        </w:numPr>
        <w:suppressAutoHyphens/>
        <w:ind w:leftChars="0"/>
        <w:jc w:val="left"/>
        <w:rPr>
          <w:rFonts w:ascii="Times New Roman" w:hAnsi="Times New Roman"/>
          <w:sz w:val="20"/>
          <w:szCs w:val="20"/>
        </w:rPr>
      </w:pPr>
      <w:r w:rsidRPr="00220782">
        <w:rPr>
          <w:rFonts w:ascii="Times New Roman" w:eastAsia="等线" w:hAnsi="Times New Roman"/>
          <w:sz w:val="20"/>
          <w:szCs w:val="20"/>
        </w:rPr>
        <w:t xml:space="preserve">automotive scenario parameter values as defined in TR 37.885, 38.859 for Urban grid/Highway </w:t>
      </w:r>
    </w:p>
    <w:p w14:paraId="3F1579FE" w14:textId="77777777" w:rsidR="00220782" w:rsidRPr="00220782" w:rsidRDefault="00220782" w:rsidP="00220782">
      <w:pPr>
        <w:pStyle w:val="aff7"/>
        <w:widowControl/>
        <w:numPr>
          <w:ilvl w:val="1"/>
          <w:numId w:val="31"/>
        </w:numPr>
        <w:suppressAutoHyphens/>
        <w:ind w:leftChars="0"/>
        <w:jc w:val="left"/>
        <w:rPr>
          <w:rFonts w:ascii="Times New Roman" w:hAnsi="Times New Roman"/>
          <w:sz w:val="20"/>
          <w:szCs w:val="20"/>
        </w:rPr>
      </w:pPr>
      <w:r w:rsidRPr="00220782">
        <w:rPr>
          <w:rFonts w:ascii="Times New Roman" w:hAnsi="Times New Roman"/>
          <w:sz w:val="20"/>
          <w:szCs w:val="20"/>
        </w:rPr>
        <w:t xml:space="preserve">Minimum distances between Tx/Rx and target are not defined in the existing communications scenarios and shall be included in the </w:t>
      </w:r>
      <w:r w:rsidRPr="00220782">
        <w:rPr>
          <w:rFonts w:ascii="Times New Roman" w:hAnsi="Times New Roman"/>
          <w:bCs/>
          <w:sz w:val="20"/>
          <w:szCs w:val="20"/>
          <w:lang w:eastAsia="zh-CN"/>
        </w:rPr>
        <w:t xml:space="preserve">sensing </w:t>
      </w:r>
      <w:r w:rsidRPr="00220782">
        <w:rPr>
          <w:rFonts w:ascii="Times New Roman" w:hAnsi="Times New Roman"/>
          <w:sz w:val="20"/>
          <w:szCs w:val="20"/>
        </w:rPr>
        <w:t xml:space="preserve">target </w:t>
      </w:r>
      <w:r w:rsidRPr="00220782">
        <w:rPr>
          <w:rFonts w:ascii="Times New Roman" w:hAnsi="Times New Roman"/>
          <w:bCs/>
          <w:sz w:val="20"/>
          <w:szCs w:val="20"/>
          <w:lang w:eastAsia="zh-CN"/>
        </w:rPr>
        <w:t xml:space="preserve">deployment </w:t>
      </w:r>
      <w:r w:rsidRPr="00220782">
        <w:rPr>
          <w:rFonts w:ascii="Times New Roman" w:hAnsi="Times New Roman"/>
          <w:sz w:val="20"/>
          <w:szCs w:val="20"/>
        </w:rPr>
        <w:t>scenarios.</w:t>
      </w:r>
    </w:p>
    <w:p w14:paraId="35F5D84C" w14:textId="77777777" w:rsidR="00220782" w:rsidRPr="00220782" w:rsidRDefault="00220782" w:rsidP="00220782">
      <w:pPr>
        <w:pStyle w:val="aff7"/>
        <w:widowControl/>
        <w:numPr>
          <w:ilvl w:val="1"/>
          <w:numId w:val="31"/>
        </w:numPr>
        <w:suppressAutoHyphens/>
        <w:ind w:leftChars="0"/>
        <w:jc w:val="left"/>
        <w:rPr>
          <w:rFonts w:ascii="Times New Roman" w:hAnsi="Times New Roman"/>
          <w:sz w:val="20"/>
          <w:szCs w:val="20"/>
        </w:rPr>
      </w:pPr>
      <w:r w:rsidRPr="00220782">
        <w:rPr>
          <w:rFonts w:ascii="Times New Roman" w:hAnsi="Times New Roman"/>
          <w:sz w:val="20"/>
          <w:szCs w:val="20"/>
        </w:rPr>
        <w:t>Note: Only deviation from the existing evaluation parameters in the applicable communication scenarios need to be explicitly defined in the ISAC scenario tables.</w:t>
      </w:r>
    </w:p>
    <w:p w14:paraId="337798FA" w14:textId="77777777" w:rsidR="00220782" w:rsidRPr="00220782" w:rsidRDefault="00220782" w:rsidP="00220782">
      <w:pPr>
        <w:pStyle w:val="aff7"/>
        <w:widowControl/>
        <w:numPr>
          <w:ilvl w:val="0"/>
          <w:numId w:val="30"/>
        </w:numPr>
        <w:suppressAutoHyphens/>
        <w:ind w:leftChars="0"/>
        <w:jc w:val="left"/>
        <w:rPr>
          <w:rFonts w:ascii="Times New Roman" w:hAnsi="Times New Roman"/>
          <w:sz w:val="20"/>
          <w:szCs w:val="20"/>
        </w:rPr>
      </w:pPr>
      <w:r w:rsidRPr="00220782">
        <w:rPr>
          <w:rFonts w:ascii="Times New Roman" w:eastAsia="等线" w:hAnsi="Times New Roman"/>
          <w:sz w:val="20"/>
          <w:szCs w:val="20"/>
        </w:rPr>
        <w:t>For defining sensing target properties, as a baseline</w:t>
      </w:r>
    </w:p>
    <w:p w14:paraId="0E347F99" w14:textId="77777777" w:rsidR="00220782" w:rsidRPr="00220782" w:rsidRDefault="00220782" w:rsidP="00220782">
      <w:pPr>
        <w:pStyle w:val="aff7"/>
        <w:widowControl/>
        <w:numPr>
          <w:ilvl w:val="0"/>
          <w:numId w:val="29"/>
        </w:numPr>
        <w:suppressAutoHyphens/>
        <w:ind w:leftChars="0" w:firstLine="310"/>
        <w:jc w:val="left"/>
        <w:rPr>
          <w:rFonts w:ascii="Times New Roman" w:hAnsi="Times New Roman"/>
          <w:sz w:val="20"/>
          <w:szCs w:val="20"/>
        </w:rPr>
      </w:pPr>
      <w:r w:rsidRPr="00220782">
        <w:rPr>
          <w:rFonts w:ascii="Times New Roman" w:eastAsia="等线" w:hAnsi="Times New Roman"/>
          <w:sz w:val="20"/>
          <w:szCs w:val="20"/>
        </w:rPr>
        <w:t>Evaluation parameter values can be taken from additional TRs, e.g., TR 36.777, 37.885, 38.859, etc.</w:t>
      </w:r>
    </w:p>
    <w:p w14:paraId="0F0FBCB8" w14:textId="77777777" w:rsidR="00220782" w:rsidRPr="00220782" w:rsidRDefault="00220782" w:rsidP="00220782">
      <w:pPr>
        <w:pStyle w:val="aff7"/>
        <w:widowControl/>
        <w:numPr>
          <w:ilvl w:val="0"/>
          <w:numId w:val="29"/>
        </w:numPr>
        <w:suppressAutoHyphens/>
        <w:ind w:leftChars="0" w:firstLine="310"/>
        <w:jc w:val="left"/>
        <w:rPr>
          <w:rFonts w:ascii="Times New Roman" w:hAnsi="Times New Roman"/>
          <w:sz w:val="20"/>
          <w:szCs w:val="20"/>
        </w:rPr>
      </w:pPr>
      <w:r w:rsidRPr="00220782">
        <w:rPr>
          <w:rFonts w:ascii="Times New Roman" w:eastAsia="等线" w:hAnsi="Times New Roman"/>
          <w:sz w:val="20"/>
          <w:szCs w:val="20"/>
        </w:rPr>
        <w:t>Size of sensing targets based on TR 22.837, 37.885 (</w:t>
      </w:r>
      <w:proofErr w:type="gramStart"/>
      <w:r w:rsidRPr="00220782">
        <w:rPr>
          <w:rFonts w:ascii="Times New Roman" w:eastAsia="等线" w:hAnsi="Times New Roman"/>
          <w:sz w:val="20"/>
          <w:szCs w:val="20"/>
        </w:rPr>
        <w:t>e.g.</w:t>
      </w:r>
      <w:proofErr w:type="gramEnd"/>
      <w:r w:rsidRPr="00220782">
        <w:rPr>
          <w:rFonts w:ascii="Times New Roman" w:eastAsia="等线" w:hAnsi="Times New Roman"/>
          <w:sz w:val="20"/>
          <w:szCs w:val="20"/>
        </w:rPr>
        <w:t xml:space="preserve"> for automotive), 38.901 (e.g. for AGV size), </w:t>
      </w:r>
      <w:proofErr w:type="spellStart"/>
      <w:r w:rsidRPr="00220782">
        <w:rPr>
          <w:rFonts w:ascii="Times New Roman" w:eastAsia="等线" w:hAnsi="Times New Roman"/>
          <w:sz w:val="20"/>
          <w:szCs w:val="20"/>
        </w:rPr>
        <w:t>etc</w:t>
      </w:r>
      <w:proofErr w:type="spellEnd"/>
    </w:p>
    <w:p w14:paraId="69C791CB" w14:textId="77777777" w:rsidR="00220782" w:rsidRPr="00220782" w:rsidRDefault="00220782" w:rsidP="00220782">
      <w:pPr>
        <w:spacing w:after="0"/>
        <w:rPr>
          <w:lang w:eastAsia="zh-CN"/>
        </w:rPr>
      </w:pPr>
    </w:p>
    <w:p w14:paraId="2831065E" w14:textId="77777777" w:rsidR="00220782" w:rsidRPr="00220782" w:rsidRDefault="00220782" w:rsidP="00220782">
      <w:pPr>
        <w:spacing w:after="0"/>
        <w:rPr>
          <w:rFonts w:eastAsia="等线"/>
          <w:lang w:eastAsia="zh-CN"/>
        </w:rPr>
      </w:pPr>
      <w:r w:rsidRPr="00220782">
        <w:rPr>
          <w:rFonts w:eastAsia="等线"/>
          <w:highlight w:val="green"/>
          <w:lang w:eastAsia="zh-CN"/>
        </w:rPr>
        <w:t>Agreement</w:t>
      </w:r>
    </w:p>
    <w:p w14:paraId="7BCE1405" w14:textId="77777777" w:rsidR="00220782" w:rsidRPr="00220782" w:rsidRDefault="00220782" w:rsidP="00220782">
      <w:pPr>
        <w:spacing w:after="0"/>
        <w:rPr>
          <w:bCs/>
          <w:lang w:eastAsia="zh-CN"/>
        </w:rPr>
      </w:pPr>
      <w:r w:rsidRPr="00220782">
        <w:rPr>
          <w:bCs/>
          <w:lang w:eastAsia="zh-CN"/>
        </w:rPr>
        <w:t xml:space="preserve">For ISAC deployment scenarios, carrier frequency, bandwidth, and SCS are not included in the evaluation parameters templates for sensing scenarios, but may be included in the evaluation/calibration phase. </w:t>
      </w:r>
    </w:p>
    <w:p w14:paraId="2BE2F5C9" w14:textId="77777777" w:rsidR="00220782" w:rsidRPr="00220782" w:rsidRDefault="00220782" w:rsidP="00220782">
      <w:pPr>
        <w:spacing w:after="0"/>
        <w:rPr>
          <w:lang w:val="en-US" w:eastAsia="x-none"/>
        </w:rPr>
      </w:pPr>
    </w:p>
    <w:p w14:paraId="3CFBDE23" w14:textId="77777777" w:rsidR="00220782" w:rsidRPr="00220782" w:rsidRDefault="00220782" w:rsidP="00220782">
      <w:pPr>
        <w:spacing w:after="0"/>
        <w:rPr>
          <w:lang w:eastAsia="x-none"/>
        </w:rPr>
      </w:pPr>
    </w:p>
    <w:p w14:paraId="5E5511DF" w14:textId="77777777" w:rsidR="00220782" w:rsidRPr="00220782" w:rsidRDefault="00220782" w:rsidP="00220782">
      <w:pPr>
        <w:spacing w:after="0"/>
        <w:rPr>
          <w:rFonts w:eastAsia="等线"/>
          <w:lang w:eastAsia="zh-CN"/>
        </w:rPr>
      </w:pPr>
      <w:r w:rsidRPr="00220782">
        <w:rPr>
          <w:rFonts w:eastAsia="等线"/>
          <w:highlight w:val="green"/>
          <w:lang w:eastAsia="zh-CN"/>
        </w:rPr>
        <w:t>Agreement</w:t>
      </w:r>
    </w:p>
    <w:p w14:paraId="009B88C8" w14:textId="77777777" w:rsidR="00220782" w:rsidRPr="00220782" w:rsidRDefault="00220782" w:rsidP="00220782">
      <w:pPr>
        <w:spacing w:after="0"/>
        <w:rPr>
          <w:bCs/>
          <w:lang w:eastAsia="zh-CN"/>
        </w:rPr>
      </w:pPr>
      <w:r w:rsidRPr="00220782">
        <w:rPr>
          <w:bCs/>
          <w:lang w:eastAsia="zh-CN"/>
        </w:rPr>
        <w:t>For UAV sensing target scenarios, the following table is used as a starting point for deployment scenario parameters/values.</w:t>
      </w:r>
    </w:p>
    <w:p w14:paraId="69DB224B" w14:textId="77777777" w:rsidR="00220782" w:rsidRPr="00220782" w:rsidRDefault="00220782" w:rsidP="00220782">
      <w:pPr>
        <w:spacing w:after="0"/>
        <w:rPr>
          <w:bCs/>
          <w:lang w:eastAsia="zh-CN"/>
        </w:rPr>
      </w:pPr>
      <w:r w:rsidRPr="00220782">
        <w:rPr>
          <w:bCs/>
          <w:lang w:eastAsia="zh-CN"/>
        </w:rPr>
        <w:t>Note: Additional parameters, value/value ranges are not precluded.</w:t>
      </w:r>
    </w:p>
    <w:p w14:paraId="16BF7596" w14:textId="77777777" w:rsidR="00220782" w:rsidRPr="00220782" w:rsidRDefault="00220782" w:rsidP="00220782">
      <w:pPr>
        <w:spacing w:after="0"/>
        <w:ind w:left="1933" w:hanging="1134"/>
        <w:rPr>
          <w:bCs/>
        </w:rPr>
      </w:pPr>
    </w:p>
    <w:p w14:paraId="4A0EAE5E" w14:textId="77777777" w:rsidR="00220782" w:rsidRPr="00220782" w:rsidRDefault="00220782" w:rsidP="00220782">
      <w:pPr>
        <w:pStyle w:val="0Maintext"/>
        <w:jc w:val="center"/>
      </w:pPr>
      <w:r w:rsidRPr="00220782">
        <w:t xml:space="preserve">Table x. </w:t>
      </w:r>
      <w:r w:rsidRPr="00220782">
        <w:rPr>
          <w:lang w:eastAsia="zh-CN"/>
        </w:rPr>
        <w:t xml:space="preserve">Evaluation parameters for UAV </w:t>
      </w:r>
      <w:r w:rsidRPr="00220782">
        <w:rPr>
          <w:lang w:val="en-US" w:eastAsia="ko-KR"/>
        </w:rPr>
        <w:t xml:space="preserve">sensing </w:t>
      </w:r>
      <w:r w:rsidRPr="00220782">
        <w:rPr>
          <w:lang w:eastAsia="zh-CN"/>
        </w:rPr>
        <w:t>scenarios</w:t>
      </w:r>
    </w:p>
    <w:tbl>
      <w:tblPr>
        <w:tblW w:w="5000" w:type="pct"/>
        <w:jc w:val="center"/>
        <w:tblLook w:val="04A0" w:firstRow="1" w:lastRow="0" w:firstColumn="1" w:lastColumn="0" w:noHBand="0" w:noVBand="1"/>
      </w:tblPr>
      <w:tblGrid>
        <w:gridCol w:w="2653"/>
        <w:gridCol w:w="67"/>
        <w:gridCol w:w="2585"/>
        <w:gridCol w:w="4889"/>
      </w:tblGrid>
      <w:tr w:rsidR="00220782" w:rsidRPr="00220782" w14:paraId="7D2DE4D1" w14:textId="77777777" w:rsidTr="00297B0A">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04432CD" w14:textId="77777777" w:rsidR="00220782" w:rsidRPr="00220782" w:rsidRDefault="00220782" w:rsidP="00220782">
            <w:pPr>
              <w:pStyle w:val="0Maintext"/>
              <w:widowControl w:val="0"/>
              <w:jc w:val="center"/>
              <w:rPr>
                <w:rFonts w:eastAsia="等线"/>
                <w:b/>
                <w:lang w:val="en-US" w:eastAsia="zh-CN"/>
              </w:rPr>
            </w:pPr>
            <w:r w:rsidRPr="00220782">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435DB678" w14:textId="77777777" w:rsidR="00220782" w:rsidRPr="00220782" w:rsidRDefault="00220782" w:rsidP="00220782">
            <w:pPr>
              <w:pStyle w:val="TAC"/>
              <w:rPr>
                <w:rFonts w:ascii="Times New Roman" w:hAnsi="Times New Roman"/>
                <w:b/>
                <w:sz w:val="20"/>
                <w:lang w:val="en-US" w:eastAsia="zh-CN"/>
              </w:rPr>
            </w:pPr>
            <w:r w:rsidRPr="00220782">
              <w:rPr>
                <w:rFonts w:ascii="Times New Roman" w:hAnsi="Times New Roman"/>
                <w:b/>
                <w:sz w:val="20"/>
                <w:lang w:val="en-US"/>
              </w:rPr>
              <w:t>Value</w:t>
            </w:r>
          </w:p>
        </w:tc>
      </w:tr>
      <w:tr w:rsidR="00220782" w:rsidRPr="00220782" w14:paraId="3EEC1241" w14:textId="77777777" w:rsidTr="00297B0A">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4B03436" w14:textId="77777777" w:rsidR="00220782" w:rsidRPr="00220782" w:rsidRDefault="00220782" w:rsidP="00220782">
            <w:pPr>
              <w:pStyle w:val="0Maintext"/>
              <w:widowControl w:val="0"/>
              <w:jc w:val="left"/>
              <w:rPr>
                <w:lang w:val="fr-FR"/>
              </w:rPr>
            </w:pPr>
            <w:r w:rsidRPr="00220782">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56CFF96C" w14:textId="77777777" w:rsidR="00220782" w:rsidRPr="00220782" w:rsidRDefault="00220782" w:rsidP="00220782">
            <w:pPr>
              <w:pStyle w:val="TAC"/>
              <w:jc w:val="left"/>
              <w:rPr>
                <w:rFonts w:ascii="Times New Roman" w:hAnsi="Times New Roman"/>
                <w:iCs/>
                <w:color w:val="000000"/>
                <w:sz w:val="20"/>
              </w:rPr>
            </w:pPr>
            <w:proofErr w:type="spellStart"/>
            <w:r w:rsidRPr="00220782">
              <w:rPr>
                <w:rFonts w:ascii="Times New Roman" w:hAnsi="Times New Roman"/>
                <w:iCs/>
                <w:color w:val="000000"/>
                <w:sz w:val="20"/>
              </w:rPr>
              <w:t>UMi</w:t>
            </w:r>
            <w:proofErr w:type="spellEnd"/>
            <w:r w:rsidRPr="00220782">
              <w:rPr>
                <w:rFonts w:ascii="Times New Roman" w:hAnsi="Times New Roman"/>
                <w:iCs/>
                <w:color w:val="000000"/>
                <w:sz w:val="20"/>
              </w:rPr>
              <w:t xml:space="preserve">, </w:t>
            </w:r>
            <w:proofErr w:type="spellStart"/>
            <w:r w:rsidRPr="00220782">
              <w:rPr>
                <w:rFonts w:ascii="Times New Roman" w:hAnsi="Times New Roman"/>
                <w:iCs/>
                <w:color w:val="000000"/>
                <w:sz w:val="20"/>
              </w:rPr>
              <w:t>UMa</w:t>
            </w:r>
            <w:proofErr w:type="spellEnd"/>
            <w:r w:rsidRPr="00220782">
              <w:rPr>
                <w:rFonts w:ascii="Times New Roman" w:hAnsi="Times New Roman"/>
                <w:iCs/>
                <w:color w:val="000000"/>
                <w:sz w:val="20"/>
              </w:rPr>
              <w:t xml:space="preserve">, </w:t>
            </w:r>
            <w:proofErr w:type="spellStart"/>
            <w:r w:rsidRPr="00220782">
              <w:rPr>
                <w:rFonts w:ascii="Times New Roman" w:hAnsi="Times New Roman"/>
                <w:iCs/>
                <w:color w:val="000000"/>
                <w:sz w:val="20"/>
              </w:rPr>
              <w:t>RMa</w:t>
            </w:r>
            <w:proofErr w:type="spellEnd"/>
            <w:r w:rsidRPr="00220782">
              <w:rPr>
                <w:rFonts w:ascii="Times New Roman" w:hAnsi="Times New Roman"/>
                <w:iCs/>
                <w:color w:val="000000"/>
                <w:sz w:val="20"/>
              </w:rPr>
              <w:t xml:space="preserve"> [38.901]</w:t>
            </w:r>
          </w:p>
          <w:p w14:paraId="03A07D1A" w14:textId="77777777" w:rsidR="00220782" w:rsidRPr="00220782" w:rsidRDefault="00220782" w:rsidP="00220782">
            <w:pPr>
              <w:pStyle w:val="TAC"/>
              <w:jc w:val="left"/>
              <w:rPr>
                <w:rFonts w:ascii="Times New Roman" w:hAnsi="Times New Roman"/>
                <w:iCs/>
                <w:color w:val="000000"/>
                <w:sz w:val="20"/>
              </w:rPr>
            </w:pPr>
            <w:proofErr w:type="spellStart"/>
            <w:r w:rsidRPr="00220782">
              <w:rPr>
                <w:rFonts w:ascii="Times New Roman" w:hAnsi="Times New Roman"/>
                <w:iCs/>
                <w:color w:val="000000"/>
                <w:sz w:val="20"/>
              </w:rPr>
              <w:t>UMi</w:t>
            </w:r>
            <w:proofErr w:type="spellEnd"/>
            <w:r w:rsidRPr="00220782">
              <w:rPr>
                <w:rFonts w:ascii="Times New Roman" w:hAnsi="Times New Roman"/>
                <w:iCs/>
                <w:color w:val="000000"/>
                <w:sz w:val="20"/>
              </w:rPr>
              <w:t xml:space="preserve">-AV, </w:t>
            </w:r>
            <w:proofErr w:type="spellStart"/>
            <w:r w:rsidRPr="00220782">
              <w:rPr>
                <w:rFonts w:ascii="Times New Roman" w:hAnsi="Times New Roman"/>
                <w:iCs/>
                <w:color w:val="000000"/>
                <w:sz w:val="20"/>
              </w:rPr>
              <w:t>UMa</w:t>
            </w:r>
            <w:proofErr w:type="spellEnd"/>
            <w:r w:rsidRPr="00220782">
              <w:rPr>
                <w:rFonts w:ascii="Times New Roman" w:hAnsi="Times New Roman"/>
                <w:iCs/>
                <w:color w:val="000000"/>
                <w:sz w:val="20"/>
              </w:rPr>
              <w:t xml:space="preserve">-AV, </w:t>
            </w:r>
            <w:proofErr w:type="spellStart"/>
            <w:r w:rsidRPr="00220782">
              <w:rPr>
                <w:rFonts w:ascii="Times New Roman" w:hAnsi="Times New Roman"/>
                <w:iCs/>
                <w:color w:val="000000"/>
                <w:sz w:val="20"/>
              </w:rPr>
              <w:t>RMa</w:t>
            </w:r>
            <w:proofErr w:type="spellEnd"/>
            <w:r w:rsidRPr="00220782">
              <w:rPr>
                <w:rFonts w:ascii="Times New Roman" w:hAnsi="Times New Roman"/>
                <w:iCs/>
                <w:color w:val="000000"/>
                <w:sz w:val="20"/>
              </w:rPr>
              <w:t>-AV</w:t>
            </w:r>
          </w:p>
        </w:tc>
      </w:tr>
      <w:tr w:rsidR="00220782" w:rsidRPr="00220782" w14:paraId="527AB22D" w14:textId="77777777" w:rsidTr="00297B0A">
        <w:trPr>
          <w:trHeight w:val="1709"/>
          <w:jc w:val="center"/>
        </w:trPr>
        <w:tc>
          <w:tcPr>
            <w:tcW w:w="1301" w:type="pct"/>
            <w:tcBorders>
              <w:top w:val="single" w:sz="4" w:space="0" w:color="000000"/>
              <w:left w:val="single" w:sz="4" w:space="0" w:color="000000"/>
              <w:right w:val="single" w:sz="4" w:space="0" w:color="000000"/>
            </w:tcBorders>
            <w:vAlign w:val="center"/>
          </w:tcPr>
          <w:p w14:paraId="01853038" w14:textId="77777777" w:rsidR="00220782" w:rsidRPr="00220782" w:rsidRDefault="00220782" w:rsidP="00220782">
            <w:pPr>
              <w:pStyle w:val="0Maintext"/>
              <w:widowControl w:val="0"/>
            </w:pPr>
            <w:r w:rsidRPr="00220782">
              <w:t xml:space="preserve">Sensing transmitters and </w:t>
            </w:r>
            <w:proofErr w:type="gramStart"/>
            <w:r w:rsidRPr="00220782">
              <w:t>receivers</w:t>
            </w:r>
            <w:proofErr w:type="gramEnd"/>
            <w:r w:rsidRPr="00220782">
              <w:t xml:space="preserve"> properties</w:t>
            </w:r>
          </w:p>
        </w:tc>
        <w:tc>
          <w:tcPr>
            <w:tcW w:w="1301" w:type="pct"/>
            <w:gridSpan w:val="2"/>
            <w:tcBorders>
              <w:top w:val="single" w:sz="4" w:space="0" w:color="000000"/>
              <w:left w:val="single" w:sz="4" w:space="0" w:color="000000"/>
              <w:right w:val="single" w:sz="4" w:space="0" w:color="000000"/>
            </w:tcBorders>
            <w:vAlign w:val="center"/>
          </w:tcPr>
          <w:p w14:paraId="6D977755" w14:textId="77777777" w:rsidR="00220782" w:rsidRPr="00220782" w:rsidRDefault="00220782" w:rsidP="00220782">
            <w:pPr>
              <w:pStyle w:val="0Maintext"/>
              <w:widowControl w:val="0"/>
            </w:pPr>
            <w:r w:rsidRPr="00220782">
              <w:t>Rx/Tx Locations</w:t>
            </w:r>
          </w:p>
        </w:tc>
        <w:tc>
          <w:tcPr>
            <w:tcW w:w="2398" w:type="pct"/>
            <w:tcBorders>
              <w:top w:val="single" w:sz="4" w:space="0" w:color="000000"/>
              <w:left w:val="single" w:sz="4" w:space="0" w:color="000000"/>
              <w:right w:val="single" w:sz="4" w:space="0" w:color="000000"/>
            </w:tcBorders>
            <w:vAlign w:val="center"/>
          </w:tcPr>
          <w:p w14:paraId="66C9F169" w14:textId="77777777" w:rsidR="00220782" w:rsidRPr="00220782" w:rsidRDefault="00220782" w:rsidP="00220782">
            <w:pPr>
              <w:pStyle w:val="TAC"/>
              <w:jc w:val="left"/>
              <w:rPr>
                <w:rFonts w:ascii="Times New Roman" w:hAnsi="Times New Roman"/>
                <w:iCs/>
                <w:sz w:val="20"/>
                <w:lang w:val="en-US"/>
              </w:rPr>
            </w:pPr>
            <w:r w:rsidRPr="00220782">
              <w:rPr>
                <w:rFonts w:ascii="Times New Roman" w:hAnsi="Times New Roman"/>
                <w:iCs/>
                <w:sz w:val="20"/>
                <w:lang w:val="en-US"/>
              </w:rPr>
              <w:t>Rx/Tx locations are selected among the TRPs and UEs locations in the corresponding communication scenario</w:t>
            </w:r>
          </w:p>
          <w:p w14:paraId="6C3F4659" w14:textId="77777777" w:rsidR="00220782" w:rsidRPr="00220782" w:rsidRDefault="00220782" w:rsidP="00220782">
            <w:pPr>
              <w:pStyle w:val="TAC"/>
              <w:jc w:val="left"/>
              <w:rPr>
                <w:rFonts w:ascii="Times New Roman" w:hAnsi="Times New Roman"/>
                <w:iCs/>
                <w:color w:val="000000"/>
                <w:sz w:val="20"/>
              </w:rPr>
            </w:pPr>
            <w:r w:rsidRPr="00220782">
              <w:rPr>
                <w:rFonts w:ascii="Times New Roman" w:hAnsi="Times New Roman"/>
                <w:iCs/>
                <w:sz w:val="20"/>
                <w:lang w:val="en-US"/>
              </w:rPr>
              <w:t xml:space="preserve">Note1: this may include aerial UEs for </w:t>
            </w:r>
            <w:proofErr w:type="spellStart"/>
            <w:r w:rsidRPr="00220782">
              <w:rPr>
                <w:rFonts w:ascii="Times New Roman" w:hAnsi="Times New Roman"/>
                <w:iCs/>
                <w:color w:val="000000"/>
                <w:sz w:val="20"/>
              </w:rPr>
              <w:t>UMi</w:t>
            </w:r>
            <w:proofErr w:type="spellEnd"/>
            <w:r w:rsidRPr="00220782">
              <w:rPr>
                <w:rFonts w:ascii="Times New Roman" w:hAnsi="Times New Roman"/>
                <w:iCs/>
                <w:color w:val="000000"/>
                <w:sz w:val="20"/>
              </w:rPr>
              <w:t xml:space="preserve">-AV, </w:t>
            </w:r>
            <w:proofErr w:type="spellStart"/>
            <w:r w:rsidRPr="00220782">
              <w:rPr>
                <w:rFonts w:ascii="Times New Roman" w:hAnsi="Times New Roman"/>
                <w:iCs/>
                <w:color w:val="000000"/>
                <w:sz w:val="20"/>
              </w:rPr>
              <w:t>UMa</w:t>
            </w:r>
            <w:proofErr w:type="spellEnd"/>
            <w:r w:rsidRPr="00220782">
              <w:rPr>
                <w:rFonts w:ascii="Times New Roman" w:hAnsi="Times New Roman"/>
                <w:iCs/>
                <w:color w:val="000000"/>
                <w:sz w:val="20"/>
              </w:rPr>
              <w:t xml:space="preserve">-AV, </w:t>
            </w:r>
            <w:proofErr w:type="spellStart"/>
            <w:r w:rsidRPr="00220782">
              <w:rPr>
                <w:rFonts w:ascii="Times New Roman" w:hAnsi="Times New Roman"/>
                <w:iCs/>
                <w:color w:val="000000"/>
                <w:sz w:val="20"/>
              </w:rPr>
              <w:t>RMa</w:t>
            </w:r>
            <w:proofErr w:type="spellEnd"/>
            <w:r w:rsidRPr="00220782">
              <w:rPr>
                <w:rFonts w:ascii="Times New Roman" w:hAnsi="Times New Roman"/>
                <w:iCs/>
                <w:color w:val="000000"/>
                <w:sz w:val="20"/>
              </w:rPr>
              <w:t>-AV communication scenarios. [In this case, other Rx/Tx properties (</w:t>
            </w:r>
            <w:proofErr w:type="gramStart"/>
            <w:r w:rsidRPr="00220782">
              <w:rPr>
                <w:rFonts w:ascii="Times New Roman" w:hAnsi="Times New Roman"/>
                <w:iCs/>
                <w:color w:val="000000"/>
                <w:sz w:val="20"/>
              </w:rPr>
              <w:t>e.g.</w:t>
            </w:r>
            <w:proofErr w:type="gramEnd"/>
            <w:r w:rsidRPr="00220782">
              <w:rPr>
                <w:rFonts w:ascii="Times New Roman" w:hAnsi="Times New Roman"/>
                <w:iCs/>
                <w:color w:val="000000"/>
                <w:sz w:val="20"/>
              </w:rPr>
              <w:t xml:space="preserve"> mobility) are also taken from the </w:t>
            </w:r>
            <w:r w:rsidRPr="00220782">
              <w:rPr>
                <w:rFonts w:ascii="Times New Roman" w:hAnsi="Times New Roman"/>
                <w:iCs/>
                <w:sz w:val="20"/>
                <w:lang w:val="en-US"/>
              </w:rPr>
              <w:t>corresponding communication scenario.]</w:t>
            </w:r>
          </w:p>
        </w:tc>
      </w:tr>
      <w:tr w:rsidR="00220782" w:rsidRPr="00220782" w14:paraId="798D2C60" w14:textId="77777777" w:rsidTr="00297B0A">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8124D47" w14:textId="77777777" w:rsidR="00220782" w:rsidRPr="00220782" w:rsidRDefault="00220782" w:rsidP="00220782">
            <w:pPr>
              <w:pStyle w:val="0Maintext"/>
              <w:widowControl w:val="0"/>
            </w:pPr>
            <w:r w:rsidRPr="00220782">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12B69F9" w14:textId="77777777" w:rsidR="00220782" w:rsidRPr="00220782" w:rsidRDefault="00220782" w:rsidP="00220782">
            <w:pPr>
              <w:pStyle w:val="TAC"/>
              <w:jc w:val="left"/>
              <w:rPr>
                <w:rFonts w:ascii="Times New Roman" w:hAnsi="Times New Roman"/>
                <w:iCs/>
                <w:sz w:val="20"/>
                <w:lang w:val="en-US"/>
              </w:rPr>
            </w:pPr>
            <w:r w:rsidRPr="00220782">
              <w:rPr>
                <w:rFonts w:ascii="Times New Roman" w:hAnsi="Times New Roman"/>
                <w:iCs/>
                <w:sz w:val="20"/>
                <w:lang w:val="en-US"/>
              </w:rPr>
              <w:t>[All 6 sensing modes]</w:t>
            </w:r>
          </w:p>
        </w:tc>
      </w:tr>
      <w:tr w:rsidR="00220782" w:rsidRPr="00220782" w14:paraId="2CAD48F5" w14:textId="77777777" w:rsidTr="00297B0A">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37EC648D" w14:textId="77777777" w:rsidR="00220782" w:rsidRPr="00220782" w:rsidRDefault="00220782" w:rsidP="00220782">
            <w:pPr>
              <w:pStyle w:val="0Maintext"/>
              <w:widowControl w:val="0"/>
              <w:rPr>
                <w:lang w:val="en-US" w:eastAsia="zh-CN"/>
              </w:rPr>
            </w:pPr>
            <w:r w:rsidRPr="00220782">
              <w:rPr>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02DA360A" w14:textId="77777777" w:rsidR="00220782" w:rsidRPr="00220782" w:rsidRDefault="00220782" w:rsidP="00220782">
            <w:pPr>
              <w:pStyle w:val="TAC"/>
              <w:jc w:val="left"/>
              <w:rPr>
                <w:rFonts w:ascii="Times New Roman" w:hAnsi="Times New Roman"/>
                <w:sz w:val="20"/>
              </w:rPr>
            </w:pPr>
            <w:r w:rsidRPr="00220782">
              <w:rPr>
                <w:rFonts w:ascii="Times New Roman" w:hAnsi="Times New Roman"/>
                <w:sz w:val="20"/>
              </w:rPr>
              <w:t>Outdoor/indoor</w:t>
            </w:r>
          </w:p>
        </w:tc>
        <w:tc>
          <w:tcPr>
            <w:tcW w:w="2398" w:type="pct"/>
            <w:tcBorders>
              <w:top w:val="single" w:sz="4" w:space="0" w:color="000000"/>
              <w:left w:val="single" w:sz="4" w:space="0" w:color="000000"/>
              <w:right w:val="single" w:sz="4" w:space="0" w:color="000000"/>
            </w:tcBorders>
            <w:vAlign w:val="center"/>
          </w:tcPr>
          <w:p w14:paraId="0857D5AF" w14:textId="77777777" w:rsidR="00220782" w:rsidRPr="00220782" w:rsidRDefault="00220782" w:rsidP="00220782">
            <w:pPr>
              <w:pStyle w:val="TAC"/>
              <w:jc w:val="left"/>
              <w:rPr>
                <w:rFonts w:ascii="Times New Roman" w:hAnsi="Times New Roman"/>
                <w:iCs/>
                <w:sz w:val="20"/>
                <w:lang w:eastAsia="zh-CN"/>
              </w:rPr>
            </w:pPr>
            <w:r w:rsidRPr="00220782">
              <w:rPr>
                <w:rFonts w:ascii="Times New Roman" w:hAnsi="Times New Roman"/>
                <w:iCs/>
                <w:sz w:val="20"/>
                <w:lang w:eastAsia="zh-CN"/>
              </w:rPr>
              <w:t>Outdoor</w:t>
            </w:r>
          </w:p>
        </w:tc>
      </w:tr>
      <w:tr w:rsidR="00220782" w:rsidRPr="00220782" w14:paraId="19D32BC9" w14:textId="77777777" w:rsidTr="00297B0A">
        <w:trPr>
          <w:trHeight w:val="621"/>
          <w:jc w:val="center"/>
        </w:trPr>
        <w:tc>
          <w:tcPr>
            <w:tcW w:w="1334" w:type="pct"/>
            <w:gridSpan w:val="2"/>
            <w:vMerge/>
            <w:tcBorders>
              <w:left w:val="single" w:sz="4" w:space="0" w:color="000000"/>
              <w:right w:val="single" w:sz="4" w:space="0" w:color="000000"/>
            </w:tcBorders>
            <w:vAlign w:val="center"/>
          </w:tcPr>
          <w:p w14:paraId="0ED4BA30" w14:textId="77777777" w:rsidR="00220782" w:rsidRPr="00220782" w:rsidRDefault="00220782" w:rsidP="00220782">
            <w:pPr>
              <w:widowControl w:val="0"/>
              <w:spacing w:after="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1F769D7" w14:textId="77777777" w:rsidR="00220782" w:rsidRPr="00220782" w:rsidRDefault="00220782" w:rsidP="00220782">
            <w:pPr>
              <w:pStyle w:val="TAC"/>
              <w:jc w:val="left"/>
              <w:rPr>
                <w:rFonts w:ascii="Times New Roman" w:hAnsi="Times New Roman"/>
                <w:sz w:val="20"/>
              </w:rPr>
            </w:pPr>
            <w:r w:rsidRPr="00220782">
              <w:rPr>
                <w:rFonts w:ascii="Times New Roman" w:hAnsi="Times New Roman"/>
                <w:sz w:val="20"/>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BA4273F" w14:textId="77777777" w:rsidR="00220782" w:rsidRPr="00220782" w:rsidRDefault="00220782" w:rsidP="00220782">
            <w:pPr>
              <w:pStyle w:val="TAC"/>
              <w:jc w:val="left"/>
              <w:rPr>
                <w:rFonts w:ascii="Times New Roman" w:hAnsi="Times New Roman"/>
                <w:iCs/>
                <w:sz w:val="20"/>
              </w:rPr>
            </w:pPr>
            <w:r w:rsidRPr="00220782">
              <w:rPr>
                <w:rFonts w:ascii="Times New Roman" w:hAnsi="Times New Roman"/>
                <w:iCs/>
                <w:sz w:val="20"/>
              </w:rPr>
              <w:t xml:space="preserve">Horizontal velocity: Up to 160 km/h </w:t>
            </w:r>
          </w:p>
          <w:p w14:paraId="43827EAE" w14:textId="77777777" w:rsidR="00220782" w:rsidRPr="00220782" w:rsidRDefault="00220782" w:rsidP="00220782">
            <w:pPr>
              <w:pStyle w:val="TAC"/>
              <w:jc w:val="left"/>
              <w:rPr>
                <w:rFonts w:ascii="Times New Roman" w:hAnsi="Times New Roman"/>
                <w:iCs/>
                <w:sz w:val="20"/>
              </w:rPr>
            </w:pPr>
            <w:r w:rsidRPr="00220782">
              <w:rPr>
                <w:rFonts w:ascii="Times New Roman" w:hAnsi="Times New Roman"/>
                <w:iCs/>
                <w:sz w:val="20"/>
              </w:rPr>
              <w:t>[FFS specific velocity(</w:t>
            </w:r>
            <w:proofErr w:type="spellStart"/>
            <w:r w:rsidRPr="00220782">
              <w:rPr>
                <w:rFonts w:ascii="Times New Roman" w:hAnsi="Times New Roman"/>
                <w:iCs/>
                <w:sz w:val="20"/>
              </w:rPr>
              <w:t>ies</w:t>
            </w:r>
            <w:proofErr w:type="spellEnd"/>
            <w:r w:rsidRPr="00220782">
              <w:rPr>
                <w:rFonts w:ascii="Times New Roman" w:hAnsi="Times New Roman"/>
                <w:iCs/>
                <w:sz w:val="20"/>
              </w:rPr>
              <w:t>) or random distribution]</w:t>
            </w:r>
          </w:p>
          <w:p w14:paraId="0042B2D4" w14:textId="77777777" w:rsidR="00220782" w:rsidRPr="00220782" w:rsidRDefault="00220782" w:rsidP="00220782">
            <w:pPr>
              <w:pStyle w:val="TAC"/>
              <w:jc w:val="left"/>
              <w:rPr>
                <w:rFonts w:ascii="Times New Roman" w:hAnsi="Times New Roman"/>
                <w:iCs/>
                <w:sz w:val="20"/>
              </w:rPr>
            </w:pPr>
            <w:r w:rsidRPr="00220782">
              <w:rPr>
                <w:rFonts w:ascii="Times New Roman" w:hAnsi="Times New Roman"/>
                <w:iCs/>
                <w:sz w:val="20"/>
              </w:rPr>
              <w:t>[FFS vertical plane velocity]</w:t>
            </w:r>
          </w:p>
        </w:tc>
      </w:tr>
      <w:tr w:rsidR="00220782" w:rsidRPr="00220782" w14:paraId="484E8168" w14:textId="77777777" w:rsidTr="00297B0A">
        <w:trPr>
          <w:trHeight w:val="235"/>
          <w:jc w:val="center"/>
        </w:trPr>
        <w:tc>
          <w:tcPr>
            <w:tcW w:w="1334" w:type="pct"/>
            <w:gridSpan w:val="2"/>
            <w:vMerge/>
            <w:tcBorders>
              <w:left w:val="single" w:sz="4" w:space="0" w:color="000000"/>
              <w:right w:val="single" w:sz="4" w:space="0" w:color="000000"/>
            </w:tcBorders>
            <w:vAlign w:val="center"/>
          </w:tcPr>
          <w:p w14:paraId="55437D69" w14:textId="77777777" w:rsidR="00220782" w:rsidRPr="00220782" w:rsidRDefault="00220782" w:rsidP="00220782">
            <w:pPr>
              <w:widowControl w:val="0"/>
              <w:spacing w:after="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92F009E" w14:textId="77777777" w:rsidR="00220782" w:rsidRPr="00220782" w:rsidRDefault="00220782" w:rsidP="00220782">
            <w:pPr>
              <w:pStyle w:val="TAC"/>
              <w:jc w:val="left"/>
              <w:rPr>
                <w:rFonts w:ascii="Times New Roman" w:hAnsi="Times New Roman"/>
                <w:sz w:val="20"/>
              </w:rPr>
            </w:pPr>
            <w:r w:rsidRPr="00220782">
              <w:rPr>
                <w:rFonts w:ascii="Times New Roman" w:hAnsi="Times New Roman"/>
                <w:sz w:val="20"/>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B37606D" w14:textId="77777777" w:rsidR="00220782" w:rsidRPr="00220782" w:rsidRDefault="00220782" w:rsidP="00220782">
            <w:pPr>
              <w:pStyle w:val="TAC"/>
              <w:jc w:val="left"/>
              <w:rPr>
                <w:rFonts w:ascii="Times New Roman" w:hAnsi="Times New Roman"/>
                <w:iCs/>
                <w:sz w:val="20"/>
                <w:lang w:val="en-US"/>
              </w:rPr>
            </w:pPr>
            <w:r w:rsidRPr="00220782">
              <w:rPr>
                <w:rFonts w:ascii="Times New Roman" w:hAnsi="Times New Roman"/>
                <w:iCs/>
                <w:sz w:val="20"/>
                <w:lang w:val="en-US"/>
              </w:rPr>
              <w:t>[Uniform between a minimum and maximum height]</w:t>
            </w:r>
          </w:p>
          <w:p w14:paraId="567B03D2" w14:textId="77777777" w:rsidR="00220782" w:rsidRPr="00220782" w:rsidRDefault="00220782" w:rsidP="00220782">
            <w:pPr>
              <w:pStyle w:val="TAC"/>
              <w:jc w:val="left"/>
              <w:rPr>
                <w:rFonts w:ascii="Times New Roman" w:hAnsi="Times New Roman"/>
                <w:iCs/>
                <w:sz w:val="20"/>
                <w:lang w:val="en-US"/>
              </w:rPr>
            </w:pPr>
            <w:r w:rsidRPr="00220782">
              <w:rPr>
                <w:rFonts w:ascii="Times New Roman" w:hAnsi="Times New Roman"/>
                <w:iCs/>
                <w:sz w:val="20"/>
                <w:lang w:val="en-US"/>
              </w:rPr>
              <w:t>[Uniform in horizontal domain at a given height]</w:t>
            </w:r>
          </w:p>
        </w:tc>
      </w:tr>
      <w:tr w:rsidR="00220782" w:rsidRPr="00220782" w14:paraId="64D4FD31" w14:textId="77777777" w:rsidTr="00297B0A">
        <w:trPr>
          <w:trHeight w:val="215"/>
          <w:jc w:val="center"/>
        </w:trPr>
        <w:tc>
          <w:tcPr>
            <w:tcW w:w="1334" w:type="pct"/>
            <w:gridSpan w:val="2"/>
            <w:vMerge/>
            <w:tcBorders>
              <w:left w:val="single" w:sz="4" w:space="0" w:color="000000"/>
              <w:right w:val="single" w:sz="4" w:space="0" w:color="000000"/>
            </w:tcBorders>
            <w:vAlign w:val="center"/>
          </w:tcPr>
          <w:p w14:paraId="06C73EC3" w14:textId="77777777" w:rsidR="00220782" w:rsidRPr="00220782" w:rsidRDefault="00220782" w:rsidP="00220782">
            <w:pPr>
              <w:widowControl w:val="0"/>
              <w:spacing w:after="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4BF795C" w14:textId="77777777" w:rsidR="00220782" w:rsidRPr="00220782" w:rsidRDefault="00220782" w:rsidP="00220782">
            <w:pPr>
              <w:pStyle w:val="TAC"/>
              <w:jc w:val="left"/>
              <w:rPr>
                <w:rFonts w:ascii="Times New Roman" w:eastAsia="等线" w:hAnsi="Times New Roman"/>
                <w:sz w:val="20"/>
                <w:lang w:val="en-US" w:eastAsia="zh-CN"/>
              </w:rPr>
            </w:pPr>
            <w:r w:rsidRPr="00220782">
              <w:rPr>
                <w:rFonts w:ascii="Times New Roman" w:hAnsi="Times New Roman"/>
                <w:sz w:val="20"/>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09F92F0" w14:textId="77777777" w:rsidR="00220782" w:rsidRPr="00220782" w:rsidRDefault="00220782" w:rsidP="00220782">
            <w:pPr>
              <w:pStyle w:val="TAC"/>
              <w:jc w:val="left"/>
              <w:rPr>
                <w:rFonts w:ascii="Times New Roman" w:eastAsia="等线" w:hAnsi="Times New Roman"/>
                <w:iCs/>
                <w:sz w:val="20"/>
                <w:lang w:val="en-US" w:eastAsia="zh-CN"/>
              </w:rPr>
            </w:pPr>
            <w:r w:rsidRPr="00220782">
              <w:rPr>
                <w:rFonts w:ascii="Times New Roman" w:eastAsia="等线" w:hAnsi="Times New Roman"/>
                <w:iCs/>
                <w:sz w:val="20"/>
                <w:lang w:val="en-US" w:eastAsia="zh-CN"/>
              </w:rPr>
              <w:t>Random in horizontal domain</w:t>
            </w:r>
          </w:p>
        </w:tc>
      </w:tr>
      <w:tr w:rsidR="00220782" w:rsidRPr="00220782" w14:paraId="711A90AC" w14:textId="77777777" w:rsidTr="00297B0A">
        <w:trPr>
          <w:trHeight w:val="320"/>
          <w:jc w:val="center"/>
        </w:trPr>
        <w:tc>
          <w:tcPr>
            <w:tcW w:w="1334" w:type="pct"/>
            <w:gridSpan w:val="2"/>
            <w:vMerge/>
            <w:tcBorders>
              <w:left w:val="single" w:sz="4" w:space="0" w:color="000000"/>
              <w:right w:val="single" w:sz="4" w:space="0" w:color="000000"/>
            </w:tcBorders>
            <w:vAlign w:val="center"/>
          </w:tcPr>
          <w:p w14:paraId="5A02323E" w14:textId="77777777" w:rsidR="00220782" w:rsidRPr="00220782" w:rsidRDefault="00220782" w:rsidP="00220782">
            <w:pPr>
              <w:widowControl w:val="0"/>
              <w:spacing w:after="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14E4E84" w14:textId="77777777" w:rsidR="00220782" w:rsidRPr="00220782" w:rsidRDefault="00220782" w:rsidP="00220782">
            <w:pPr>
              <w:pStyle w:val="TAC"/>
              <w:jc w:val="left"/>
              <w:rPr>
                <w:rFonts w:ascii="Times New Roman" w:eastAsia="等线" w:hAnsi="Times New Roman"/>
                <w:sz w:val="20"/>
                <w:lang w:val="en-US" w:eastAsia="zh-CN"/>
              </w:rPr>
            </w:pPr>
            <w:r w:rsidRPr="00220782">
              <w:rPr>
                <w:rFonts w:ascii="Times New Roman" w:eastAsia="等线" w:hAnsi="Times New Roman"/>
                <w:sz w:val="20"/>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5426D733" w14:textId="77777777" w:rsidR="00220782" w:rsidRPr="00220782" w:rsidRDefault="00220782" w:rsidP="00220782">
            <w:pPr>
              <w:pStyle w:val="TAC"/>
              <w:jc w:val="left"/>
              <w:rPr>
                <w:rFonts w:ascii="Times New Roman" w:hAnsi="Times New Roman"/>
                <w:iCs/>
                <w:sz w:val="20"/>
                <w:lang w:eastAsia="zh-CN"/>
              </w:rPr>
            </w:pPr>
            <w:r w:rsidRPr="00220782">
              <w:rPr>
                <w:rFonts w:ascii="Times New Roman" w:hAnsi="Times New Roman"/>
                <w:iCs/>
                <w:sz w:val="20"/>
                <w:lang w:eastAsia="zh-CN"/>
              </w:rPr>
              <w:t>UAV object type(s) [FFS]</w:t>
            </w:r>
          </w:p>
        </w:tc>
      </w:tr>
      <w:tr w:rsidR="00220782" w:rsidRPr="00220782" w14:paraId="256F12A9" w14:textId="77777777" w:rsidTr="00297B0A">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32D0BD3" w14:textId="77777777" w:rsidR="00220782" w:rsidRPr="00220782" w:rsidRDefault="00220782" w:rsidP="00220782">
            <w:pPr>
              <w:pStyle w:val="0Maintext"/>
              <w:widowControl w:val="0"/>
              <w:rPr>
                <w:lang w:val="en-US" w:eastAsia="zh-CN"/>
              </w:rPr>
            </w:pPr>
            <w:r w:rsidRPr="00220782">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122B6284" w14:textId="77777777" w:rsidR="00220782" w:rsidRPr="00220782" w:rsidRDefault="00220782" w:rsidP="00220782">
            <w:pPr>
              <w:pStyle w:val="TAC"/>
              <w:jc w:val="left"/>
              <w:rPr>
                <w:rFonts w:ascii="Times New Roman" w:hAnsi="Times New Roman"/>
                <w:iCs/>
                <w:sz w:val="20"/>
                <w:lang w:val="en-US" w:eastAsia="zh-CN"/>
              </w:rPr>
            </w:pPr>
          </w:p>
        </w:tc>
      </w:tr>
      <w:tr w:rsidR="00220782" w:rsidRPr="00220782" w14:paraId="31B8FF3F" w14:textId="77777777" w:rsidTr="00297B0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12B936B" w14:textId="77777777" w:rsidR="00220782" w:rsidRPr="00220782" w:rsidRDefault="00220782" w:rsidP="00220782">
            <w:pPr>
              <w:pStyle w:val="0Maintext"/>
              <w:widowControl w:val="0"/>
              <w:rPr>
                <w:lang w:val="en-US" w:eastAsia="zh-CN"/>
              </w:rPr>
            </w:pPr>
            <w:r w:rsidRPr="00220782">
              <w:rPr>
                <w:lang w:val="en-US" w:eastAsia="zh-CN"/>
              </w:rPr>
              <w:t>Minimum 3D distances between pairs of Tx/Rx and sensing target</w:t>
            </w:r>
            <w:proofErr w:type="gramStart"/>
            <w:r w:rsidRPr="00220782">
              <w:rPr>
                <w:lang w:val="en-US" w:eastAsia="zh-CN"/>
              </w:rPr>
              <w:t>/[</w:t>
            </w:r>
            <w:proofErr w:type="gramEnd"/>
            <w:r w:rsidRPr="00220782">
              <w:rPr>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FC34849" w14:textId="77777777" w:rsidR="00220782" w:rsidRPr="00220782" w:rsidRDefault="00220782" w:rsidP="00220782">
            <w:pPr>
              <w:pStyle w:val="TAC"/>
              <w:jc w:val="left"/>
              <w:rPr>
                <w:rFonts w:ascii="Times New Roman" w:hAnsi="Times New Roman"/>
                <w:sz w:val="20"/>
                <w:lang w:val="en-US"/>
              </w:rPr>
            </w:pPr>
            <w:r w:rsidRPr="00220782">
              <w:rPr>
                <w:rFonts w:ascii="Times New Roman" w:hAnsi="Times New Roman"/>
                <w:sz w:val="20"/>
                <w:lang w:val="en-US"/>
              </w:rPr>
              <w:t>FFS</w:t>
            </w:r>
          </w:p>
        </w:tc>
      </w:tr>
      <w:tr w:rsidR="00220782" w:rsidRPr="00220782" w14:paraId="0382242B" w14:textId="77777777" w:rsidTr="00297B0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124EEED" w14:textId="77777777" w:rsidR="00220782" w:rsidRPr="00220782" w:rsidRDefault="00220782" w:rsidP="00220782">
            <w:pPr>
              <w:pStyle w:val="0Maintext"/>
              <w:widowControl w:val="0"/>
              <w:rPr>
                <w:lang w:val="en-US" w:eastAsia="zh-CN"/>
              </w:rPr>
            </w:pPr>
            <w:r w:rsidRPr="00220782">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0EEC82D" w14:textId="77777777" w:rsidR="00220782" w:rsidRPr="00220782" w:rsidRDefault="00220782" w:rsidP="00220782">
            <w:pPr>
              <w:pStyle w:val="TAC"/>
              <w:jc w:val="left"/>
              <w:rPr>
                <w:rFonts w:ascii="Times New Roman" w:hAnsi="Times New Roman"/>
                <w:sz w:val="20"/>
                <w:lang w:val="fr-FR"/>
              </w:rPr>
            </w:pPr>
            <w:r w:rsidRPr="00220782">
              <w:rPr>
                <w:rFonts w:ascii="Times New Roman" w:hAnsi="Times New Roman"/>
                <w:sz w:val="20"/>
                <w:lang w:val="fr-FR"/>
              </w:rPr>
              <w:t>FFS</w:t>
            </w:r>
          </w:p>
        </w:tc>
      </w:tr>
      <w:tr w:rsidR="00220782" w:rsidRPr="00220782" w14:paraId="7FF0D0B3" w14:textId="77777777" w:rsidTr="00297B0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2B2337A" w14:textId="77777777" w:rsidR="00220782" w:rsidRPr="00220782" w:rsidRDefault="00220782" w:rsidP="00220782">
            <w:pPr>
              <w:pStyle w:val="0Maintext"/>
              <w:widowControl w:val="0"/>
              <w:rPr>
                <w:lang w:val="en-US" w:eastAsia="zh-CN"/>
              </w:rPr>
            </w:pPr>
            <w:r w:rsidRPr="00220782">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96DAF73" w14:textId="77777777" w:rsidR="00220782" w:rsidRPr="00220782" w:rsidRDefault="00220782" w:rsidP="00220782">
            <w:pPr>
              <w:pStyle w:val="TAC"/>
              <w:jc w:val="left"/>
              <w:rPr>
                <w:rFonts w:ascii="Times New Roman" w:hAnsi="Times New Roman"/>
                <w:sz w:val="20"/>
                <w:lang w:val="fr-FR"/>
              </w:rPr>
            </w:pPr>
            <w:r w:rsidRPr="00220782">
              <w:rPr>
                <w:rFonts w:ascii="Times New Roman" w:eastAsia="等线" w:hAnsi="Times New Roman"/>
                <w:sz w:val="20"/>
                <w:lang w:val="en-US" w:eastAsia="zh-CN"/>
              </w:rPr>
              <w:t>FFS</w:t>
            </w:r>
          </w:p>
        </w:tc>
      </w:tr>
    </w:tbl>
    <w:p w14:paraId="54836208" w14:textId="77777777" w:rsidR="00220782" w:rsidRPr="00220782" w:rsidRDefault="00220782" w:rsidP="00220782">
      <w:pPr>
        <w:spacing w:after="0"/>
        <w:ind w:left="1933" w:hanging="1134"/>
        <w:rPr>
          <w:bCs/>
        </w:rPr>
      </w:pPr>
    </w:p>
    <w:p w14:paraId="4F54A240" w14:textId="77777777" w:rsidR="00220782" w:rsidRPr="00220782" w:rsidRDefault="00220782" w:rsidP="00220782">
      <w:pPr>
        <w:spacing w:after="0"/>
        <w:rPr>
          <w:lang w:eastAsia="x-none"/>
        </w:rPr>
      </w:pPr>
    </w:p>
    <w:p w14:paraId="22A3E93E" w14:textId="77777777" w:rsidR="00220782" w:rsidRPr="00220782" w:rsidRDefault="00220782" w:rsidP="00220782">
      <w:pPr>
        <w:spacing w:after="0"/>
        <w:rPr>
          <w:lang w:eastAsia="zh-CN"/>
        </w:rPr>
      </w:pPr>
      <w:bookmarkStart w:id="1" w:name="_Hlk167321039"/>
      <w:r w:rsidRPr="00220782">
        <w:rPr>
          <w:highlight w:val="green"/>
          <w:lang w:eastAsia="zh-CN"/>
        </w:rPr>
        <w:t>Agreement</w:t>
      </w:r>
    </w:p>
    <w:p w14:paraId="0537AF5E" w14:textId="77777777" w:rsidR="00220782" w:rsidRPr="00220782" w:rsidRDefault="00220782" w:rsidP="00220782">
      <w:pPr>
        <w:spacing w:after="0"/>
        <w:rPr>
          <w:lang w:eastAsia="zh-CN"/>
        </w:rPr>
      </w:pPr>
      <w:r w:rsidRPr="00220782">
        <w:rPr>
          <w:lang w:eastAsia="zh-CN"/>
        </w:rPr>
        <w:t>RAN1 agrees to the following revised evaluation parameters values for the UAV sensing target scenarios:</w:t>
      </w:r>
    </w:p>
    <w:p w14:paraId="444F5355" w14:textId="77777777" w:rsidR="00220782" w:rsidRPr="00220782" w:rsidRDefault="00220782" w:rsidP="00220782">
      <w:pPr>
        <w:spacing w:after="0"/>
        <w:rPr>
          <w:lang w:eastAsia="zh-CN"/>
        </w:rPr>
      </w:pPr>
    </w:p>
    <w:tbl>
      <w:tblPr>
        <w:tblW w:w="4302" w:type="pct"/>
        <w:jc w:val="center"/>
        <w:tblLayout w:type="fixed"/>
        <w:tblLook w:val="04A0" w:firstRow="1" w:lastRow="0" w:firstColumn="1" w:lastColumn="0" w:noHBand="0" w:noVBand="1"/>
      </w:tblPr>
      <w:tblGrid>
        <w:gridCol w:w="2091"/>
        <w:gridCol w:w="6680"/>
      </w:tblGrid>
      <w:tr w:rsidR="00220782" w:rsidRPr="00220782" w14:paraId="6B003194" w14:textId="77777777" w:rsidTr="00297B0A">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323CC7D6" w14:textId="77777777" w:rsidR="00220782" w:rsidRPr="00220782" w:rsidRDefault="00220782" w:rsidP="00220782">
            <w:pPr>
              <w:pStyle w:val="0Maintext"/>
              <w:jc w:val="center"/>
              <w:rPr>
                <w:b/>
                <w:lang w:val="en-US"/>
              </w:rPr>
            </w:pPr>
            <w:r w:rsidRPr="00220782">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60CB1C0E" w14:textId="77777777" w:rsidR="00220782" w:rsidRPr="00220782" w:rsidRDefault="00220782" w:rsidP="00220782">
            <w:pPr>
              <w:pStyle w:val="0Maintext"/>
              <w:jc w:val="center"/>
              <w:rPr>
                <w:b/>
                <w:lang w:val="en-US"/>
              </w:rPr>
            </w:pPr>
            <w:r w:rsidRPr="00220782">
              <w:rPr>
                <w:b/>
                <w:lang w:val="en-US"/>
              </w:rPr>
              <w:t>Value</w:t>
            </w:r>
          </w:p>
        </w:tc>
      </w:tr>
      <w:tr w:rsidR="00220782" w:rsidRPr="00220782" w14:paraId="25BFD289" w14:textId="77777777" w:rsidTr="00297B0A">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017AFB92" w14:textId="77777777" w:rsidR="00220782" w:rsidRPr="00220782" w:rsidRDefault="00220782" w:rsidP="00220782">
            <w:pPr>
              <w:pStyle w:val="0Maintext"/>
              <w:widowControl w:val="0"/>
              <w:jc w:val="left"/>
              <w:rPr>
                <w:rFonts w:eastAsia="宋体"/>
                <w:iCs/>
                <w:lang w:val="en-US" w:eastAsia="x-none"/>
              </w:rPr>
            </w:pPr>
            <w:r w:rsidRPr="00220782">
              <w:rPr>
                <w:rFonts w:eastAsia="宋体"/>
                <w:iCs/>
                <w:lang w:val="en-US" w:eastAsia="x-none"/>
              </w:rPr>
              <w:lastRenderedPageBreak/>
              <w:t xml:space="preserve">Sensing transmitters and </w:t>
            </w:r>
            <w:proofErr w:type="gramStart"/>
            <w:r w:rsidRPr="00220782">
              <w:rPr>
                <w:rFonts w:eastAsia="宋体"/>
                <w:iCs/>
                <w:lang w:val="en-US" w:eastAsia="x-none"/>
              </w:rPr>
              <w:t>receivers</w:t>
            </w:r>
            <w:proofErr w:type="gramEnd"/>
            <w:r w:rsidRPr="00220782">
              <w:rPr>
                <w:rFonts w:eastAsia="宋体"/>
                <w:iCs/>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6611CCCE" w14:textId="77777777" w:rsidR="00220782" w:rsidRPr="00220782" w:rsidRDefault="00220782" w:rsidP="00220782">
            <w:pPr>
              <w:pStyle w:val="TAC"/>
              <w:jc w:val="left"/>
              <w:rPr>
                <w:rFonts w:ascii="Times New Roman" w:hAnsi="Times New Roman"/>
                <w:iCs/>
                <w:sz w:val="20"/>
                <w:lang w:val="en-US"/>
              </w:rPr>
            </w:pPr>
            <w:r w:rsidRPr="00220782">
              <w:rPr>
                <w:rFonts w:ascii="Times New Roman" w:hAnsi="Times New Roman"/>
                <w:iCs/>
                <w:sz w:val="20"/>
                <w:lang w:val="en-US"/>
              </w:rPr>
              <w:t xml:space="preserve">Rx/Tx locations are selected among the TRPs and UEs locations in the corresponding communication scenario </w:t>
            </w:r>
          </w:p>
          <w:p w14:paraId="53EAE097" w14:textId="77777777" w:rsidR="00220782" w:rsidRPr="00220782" w:rsidRDefault="00220782" w:rsidP="00220782">
            <w:pPr>
              <w:pStyle w:val="TAC"/>
              <w:jc w:val="left"/>
              <w:rPr>
                <w:rFonts w:ascii="Times New Roman" w:hAnsi="Times New Roman"/>
                <w:iCs/>
                <w:sz w:val="20"/>
                <w:lang w:val="en-US"/>
              </w:rPr>
            </w:pPr>
            <w:r w:rsidRPr="00220782">
              <w:rPr>
                <w:rFonts w:ascii="Times New Roman" w:hAnsi="Times New Roman"/>
                <w:iCs/>
                <w:sz w:val="20"/>
                <w:lang w:val="en-US"/>
              </w:rPr>
              <w:t>Note 1: O</w:t>
            </w:r>
            <w:proofErr w:type="spellStart"/>
            <w:r w:rsidRPr="00220782">
              <w:rPr>
                <w:rFonts w:ascii="Times New Roman" w:hAnsi="Times New Roman"/>
                <w:iCs/>
                <w:color w:val="000000"/>
                <w:sz w:val="20"/>
              </w:rPr>
              <w:t>ther</w:t>
            </w:r>
            <w:proofErr w:type="spellEnd"/>
            <w:r w:rsidRPr="00220782">
              <w:rPr>
                <w:rFonts w:ascii="Times New Roman" w:hAnsi="Times New Roman"/>
                <w:iCs/>
                <w:color w:val="000000"/>
                <w:sz w:val="20"/>
              </w:rPr>
              <w:t xml:space="preserve"> Rx/Tx properties (</w:t>
            </w:r>
            <w:proofErr w:type="gramStart"/>
            <w:r w:rsidRPr="00220782">
              <w:rPr>
                <w:rFonts w:ascii="Times New Roman" w:hAnsi="Times New Roman"/>
                <w:iCs/>
                <w:color w:val="000000"/>
                <w:sz w:val="20"/>
              </w:rPr>
              <w:t>e.g.</w:t>
            </w:r>
            <w:proofErr w:type="gramEnd"/>
            <w:r w:rsidRPr="00220782">
              <w:rPr>
                <w:rFonts w:ascii="Times New Roman" w:hAnsi="Times New Roman"/>
                <w:iCs/>
                <w:color w:val="000000"/>
                <w:sz w:val="20"/>
              </w:rPr>
              <w:t xml:space="preserve"> mobility) can also be taken from the </w:t>
            </w:r>
            <w:r w:rsidRPr="00220782">
              <w:rPr>
                <w:rFonts w:ascii="Times New Roman" w:hAnsi="Times New Roman"/>
                <w:iCs/>
                <w:sz w:val="20"/>
                <w:lang w:val="en-US"/>
              </w:rPr>
              <w:t>corresponding communication scenario.</w:t>
            </w:r>
          </w:p>
          <w:p w14:paraId="74B6D96B" w14:textId="77777777" w:rsidR="00220782" w:rsidRPr="00220782" w:rsidRDefault="00220782" w:rsidP="00220782">
            <w:pPr>
              <w:pStyle w:val="TAC"/>
              <w:jc w:val="left"/>
              <w:rPr>
                <w:rFonts w:ascii="Times New Roman" w:hAnsi="Times New Roman"/>
                <w:iCs/>
                <w:color w:val="000000"/>
                <w:sz w:val="20"/>
              </w:rPr>
            </w:pPr>
            <w:r w:rsidRPr="00220782">
              <w:rPr>
                <w:rFonts w:ascii="Times New Roman" w:hAnsi="Times New Roman"/>
                <w:iCs/>
                <w:sz w:val="20"/>
                <w:lang w:val="en-US"/>
              </w:rPr>
              <w:t xml:space="preserve">Note 2: This may include aerial UEs as Rx/Tx that can be selected among locations in the </w:t>
            </w:r>
            <w:proofErr w:type="spellStart"/>
            <w:r w:rsidRPr="00220782">
              <w:rPr>
                <w:rFonts w:ascii="Times New Roman" w:hAnsi="Times New Roman"/>
                <w:iCs/>
                <w:color w:val="000000"/>
                <w:sz w:val="20"/>
              </w:rPr>
              <w:t>UMi</w:t>
            </w:r>
            <w:proofErr w:type="spellEnd"/>
            <w:r w:rsidRPr="00220782">
              <w:rPr>
                <w:rFonts w:ascii="Times New Roman" w:hAnsi="Times New Roman"/>
                <w:iCs/>
                <w:color w:val="000000"/>
                <w:sz w:val="20"/>
              </w:rPr>
              <w:t xml:space="preserve">-AV, </w:t>
            </w:r>
            <w:proofErr w:type="spellStart"/>
            <w:r w:rsidRPr="00220782">
              <w:rPr>
                <w:rFonts w:ascii="Times New Roman" w:hAnsi="Times New Roman"/>
                <w:iCs/>
                <w:color w:val="000000"/>
                <w:sz w:val="20"/>
              </w:rPr>
              <w:t>UMa</w:t>
            </w:r>
            <w:proofErr w:type="spellEnd"/>
            <w:r w:rsidRPr="00220782">
              <w:rPr>
                <w:rFonts w:ascii="Times New Roman" w:hAnsi="Times New Roman"/>
                <w:iCs/>
                <w:color w:val="000000"/>
                <w:sz w:val="20"/>
              </w:rPr>
              <w:t xml:space="preserve">-AV, </w:t>
            </w:r>
            <w:proofErr w:type="spellStart"/>
            <w:r w:rsidRPr="00220782">
              <w:rPr>
                <w:rFonts w:ascii="Times New Roman" w:hAnsi="Times New Roman"/>
                <w:iCs/>
                <w:color w:val="000000"/>
                <w:sz w:val="20"/>
              </w:rPr>
              <w:t>RMa</w:t>
            </w:r>
            <w:proofErr w:type="spellEnd"/>
            <w:r w:rsidRPr="00220782">
              <w:rPr>
                <w:rFonts w:ascii="Times New Roman" w:hAnsi="Times New Roman"/>
                <w:iCs/>
                <w:color w:val="000000"/>
                <w:sz w:val="20"/>
              </w:rPr>
              <w:t>-AV communication scenarios.</w:t>
            </w:r>
          </w:p>
        </w:tc>
      </w:tr>
      <w:tr w:rsidR="00220782" w:rsidRPr="00220782" w14:paraId="587294A2" w14:textId="77777777" w:rsidTr="00297B0A">
        <w:trPr>
          <w:trHeight w:val="980"/>
          <w:jc w:val="center"/>
        </w:trPr>
        <w:tc>
          <w:tcPr>
            <w:tcW w:w="1975" w:type="dxa"/>
            <w:vMerge/>
            <w:tcBorders>
              <w:left w:val="single" w:sz="4" w:space="0" w:color="000000"/>
              <w:bottom w:val="single" w:sz="4" w:space="0" w:color="000000"/>
              <w:right w:val="single" w:sz="4" w:space="0" w:color="000000"/>
            </w:tcBorders>
            <w:vAlign w:val="center"/>
          </w:tcPr>
          <w:p w14:paraId="4AFCA491" w14:textId="77777777" w:rsidR="00220782" w:rsidRPr="00220782" w:rsidRDefault="00220782" w:rsidP="00220782">
            <w:pPr>
              <w:pStyle w:val="0Maintext"/>
              <w:widowControl w:val="0"/>
            </w:pPr>
          </w:p>
        </w:tc>
        <w:tc>
          <w:tcPr>
            <w:tcW w:w="6309" w:type="dxa"/>
            <w:vMerge/>
            <w:tcBorders>
              <w:left w:val="single" w:sz="4" w:space="0" w:color="000000"/>
              <w:bottom w:val="single" w:sz="4" w:space="0" w:color="000000"/>
              <w:right w:val="single" w:sz="4" w:space="0" w:color="000000"/>
            </w:tcBorders>
            <w:vAlign w:val="center"/>
          </w:tcPr>
          <w:p w14:paraId="59421D80" w14:textId="77777777" w:rsidR="00220782" w:rsidRPr="00220782" w:rsidRDefault="00220782" w:rsidP="00220782">
            <w:pPr>
              <w:pStyle w:val="TAC"/>
              <w:jc w:val="left"/>
              <w:rPr>
                <w:rFonts w:ascii="Times New Roman" w:hAnsi="Times New Roman"/>
                <w:iCs/>
                <w:sz w:val="20"/>
                <w:lang w:val="en-US"/>
              </w:rPr>
            </w:pPr>
          </w:p>
        </w:tc>
      </w:tr>
    </w:tbl>
    <w:p w14:paraId="3EBD0296" w14:textId="77777777" w:rsidR="00220782" w:rsidRDefault="00220782" w:rsidP="00220782"/>
    <w:bookmarkEnd w:id="1"/>
    <w:p w14:paraId="187E3128" w14:textId="77777777" w:rsidR="00220782" w:rsidRPr="00BF15E7" w:rsidRDefault="00220782" w:rsidP="00220782">
      <w:pPr>
        <w:spacing w:after="0"/>
        <w:rPr>
          <w:rFonts w:eastAsia="Yu Mincho"/>
          <w:lang w:eastAsia="ja-JP"/>
        </w:rPr>
      </w:pPr>
    </w:p>
    <w:p w14:paraId="53CBF923" w14:textId="77777777" w:rsidR="00220782" w:rsidRPr="00EE4688" w:rsidRDefault="00220782" w:rsidP="00220782">
      <w:pPr>
        <w:rPr>
          <w:i/>
          <w:iCs/>
          <w:u w:val="single"/>
        </w:rPr>
      </w:pPr>
      <w:r w:rsidRPr="00EE4688">
        <w:rPr>
          <w:i/>
          <w:iCs/>
          <w:u w:val="single"/>
        </w:rPr>
        <w:t>ISAC channel modelling</w:t>
      </w:r>
    </w:p>
    <w:p w14:paraId="699C083A" w14:textId="77777777" w:rsidR="00220782" w:rsidRPr="00220782" w:rsidRDefault="00220782" w:rsidP="00220782">
      <w:pPr>
        <w:pStyle w:val="0Maintext"/>
        <w:rPr>
          <w:highlight w:val="green"/>
        </w:rPr>
      </w:pPr>
      <w:r w:rsidRPr="00220782">
        <w:rPr>
          <w:highlight w:val="green"/>
        </w:rPr>
        <w:t>Agreement</w:t>
      </w:r>
    </w:p>
    <w:p w14:paraId="21F4839F" w14:textId="77777777" w:rsidR="00220782" w:rsidRPr="00220782" w:rsidRDefault="00220782" w:rsidP="00220782">
      <w:pPr>
        <w:pStyle w:val="aff7"/>
        <w:suppressAutoHyphens/>
        <w:ind w:leftChars="0" w:left="0"/>
        <w:rPr>
          <w:rFonts w:ascii="Times New Roman" w:hAnsi="Times New Roman"/>
          <w:sz w:val="20"/>
          <w:szCs w:val="20"/>
          <w:lang w:eastAsia="zh-CN"/>
        </w:rPr>
      </w:pPr>
      <w:r w:rsidRPr="00220782">
        <w:rPr>
          <w:rFonts w:ascii="Times New Roman" w:eastAsia="等线" w:hAnsi="Times New Roman"/>
          <w:sz w:val="20"/>
          <w:szCs w:val="20"/>
          <w:lang w:eastAsia="zh-CN"/>
        </w:rPr>
        <w:t>Multiple sensing targets can be modelled in the ISAC channel of a pair of sensing Tx and sensing Rx</w:t>
      </w:r>
    </w:p>
    <w:p w14:paraId="3C6A297A" w14:textId="77777777" w:rsidR="00220782" w:rsidRPr="00220782" w:rsidRDefault="00220782" w:rsidP="00220782">
      <w:pPr>
        <w:numPr>
          <w:ilvl w:val="0"/>
          <w:numId w:val="32"/>
        </w:numPr>
        <w:tabs>
          <w:tab w:val="clear" w:pos="0"/>
        </w:tabs>
        <w:overflowPunct/>
        <w:autoSpaceDE/>
        <w:autoSpaceDN/>
        <w:adjustRightInd/>
        <w:spacing w:after="0"/>
        <w:ind w:left="720" w:hanging="360"/>
        <w:textAlignment w:val="auto"/>
        <w:rPr>
          <w:lang w:eastAsia="zh-CN"/>
        </w:rPr>
      </w:pPr>
      <w:r w:rsidRPr="00220782">
        <w:rPr>
          <w:rFonts w:eastAsia="等线"/>
          <w:lang w:eastAsia="zh-CN"/>
        </w:rPr>
        <w:t xml:space="preserve">FFS whether to model a propagation path from Tx to Rx interacting with more than one sensing target </w:t>
      </w:r>
    </w:p>
    <w:p w14:paraId="4FC6086F" w14:textId="77777777" w:rsidR="00220782" w:rsidRPr="00220782" w:rsidRDefault="00220782" w:rsidP="00220782">
      <w:pPr>
        <w:pStyle w:val="aff7"/>
        <w:suppressAutoHyphens/>
        <w:ind w:leftChars="0" w:left="0"/>
        <w:rPr>
          <w:rFonts w:ascii="Times New Roman" w:hAnsi="Times New Roman"/>
          <w:sz w:val="20"/>
          <w:szCs w:val="20"/>
          <w:lang w:eastAsia="zh-CN"/>
        </w:rPr>
      </w:pPr>
      <w:r w:rsidRPr="00220782">
        <w:rPr>
          <w:rFonts w:ascii="Times New Roman" w:hAnsi="Times New Roman"/>
          <w:sz w:val="20"/>
          <w:szCs w:val="20"/>
          <w:lang w:eastAsia="zh-CN"/>
        </w:rPr>
        <w:t>The same sensing target can be modelled in the ISAC channels of multiple pairs of sensing Tx and Rx</w:t>
      </w:r>
    </w:p>
    <w:p w14:paraId="7B3E5F5D" w14:textId="77777777" w:rsidR="00220782" w:rsidRPr="00220782" w:rsidRDefault="00220782" w:rsidP="00220782">
      <w:pPr>
        <w:spacing w:after="0"/>
        <w:rPr>
          <w:lang w:eastAsia="x-none"/>
        </w:rPr>
      </w:pPr>
    </w:p>
    <w:p w14:paraId="22DD7935" w14:textId="77777777" w:rsidR="00220782" w:rsidRPr="00220782" w:rsidRDefault="00220782" w:rsidP="00220782">
      <w:pPr>
        <w:spacing w:after="0"/>
        <w:rPr>
          <w:lang w:eastAsia="x-none"/>
        </w:rPr>
      </w:pPr>
      <w:r w:rsidRPr="00220782">
        <w:rPr>
          <w:highlight w:val="green"/>
          <w:lang w:eastAsia="x-none"/>
        </w:rPr>
        <w:t>Agreement</w:t>
      </w:r>
    </w:p>
    <w:p w14:paraId="257FBB00" w14:textId="77777777" w:rsidR="00220782" w:rsidRPr="00220782" w:rsidRDefault="00220782" w:rsidP="00220782">
      <w:pPr>
        <w:pStyle w:val="aff7"/>
        <w:widowControl/>
        <w:numPr>
          <w:ilvl w:val="0"/>
          <w:numId w:val="33"/>
        </w:numPr>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 xml:space="preserve">For discussion purpose, the propagation paths in the target channel are classified  </w:t>
      </w:r>
    </w:p>
    <w:p w14:paraId="3035B330" w14:textId="77777777" w:rsidR="00220782" w:rsidRPr="00220782" w:rsidRDefault="00220782" w:rsidP="00220782">
      <w:pPr>
        <w:pStyle w:val="aff7"/>
        <w:widowControl/>
        <w:numPr>
          <w:ilvl w:val="1"/>
          <w:numId w:val="34"/>
        </w:numPr>
        <w:ind w:leftChars="0"/>
        <w:jc w:val="left"/>
        <w:rPr>
          <w:rFonts w:ascii="Times New Roman" w:eastAsia="宋体" w:hAnsi="Times New Roman"/>
          <w:sz w:val="20"/>
          <w:szCs w:val="20"/>
        </w:rPr>
      </w:pPr>
      <w:r w:rsidRPr="00220782">
        <w:rPr>
          <w:rFonts w:ascii="Times New Roman" w:eastAsia="宋体" w:hAnsi="Times New Roman"/>
          <w:sz w:val="20"/>
          <w:szCs w:val="20"/>
          <w:lang w:eastAsia="zh-CN"/>
        </w:rPr>
        <w:t xml:space="preserve">The direct path, i.e., </w:t>
      </w:r>
      <w:r w:rsidRPr="00220782">
        <w:rPr>
          <w:rFonts w:ascii="Times New Roman" w:eastAsia="宋体" w:hAnsi="Times New Roman"/>
          <w:sz w:val="20"/>
          <w:szCs w:val="20"/>
        </w:rPr>
        <w:t>LOS ray from Tx to target + LOS ray from target to Rx</w:t>
      </w:r>
    </w:p>
    <w:p w14:paraId="1727F728" w14:textId="77777777" w:rsidR="00220782" w:rsidRPr="00220782" w:rsidRDefault="00220782" w:rsidP="00220782">
      <w:pPr>
        <w:pStyle w:val="aff7"/>
        <w:widowControl/>
        <w:numPr>
          <w:ilvl w:val="1"/>
          <w:numId w:val="34"/>
        </w:numPr>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 xml:space="preserve">The indirect paths, i.e., any propagation path other than the direct path, including </w:t>
      </w:r>
    </w:p>
    <w:p w14:paraId="73416E47" w14:textId="77777777" w:rsidR="00220782" w:rsidRPr="00220782" w:rsidRDefault="00220782" w:rsidP="00220782">
      <w:pPr>
        <w:pStyle w:val="aff7"/>
        <w:widowControl/>
        <w:numPr>
          <w:ilvl w:val="2"/>
          <w:numId w:val="34"/>
        </w:numPr>
        <w:ind w:leftChars="0"/>
        <w:jc w:val="left"/>
        <w:rPr>
          <w:rFonts w:ascii="Times New Roman" w:eastAsia="宋体" w:hAnsi="Times New Roman"/>
          <w:sz w:val="20"/>
          <w:szCs w:val="20"/>
        </w:rPr>
      </w:pPr>
      <w:r w:rsidRPr="00220782">
        <w:rPr>
          <w:rFonts w:ascii="Times New Roman" w:eastAsia="宋体" w:hAnsi="Times New Roman"/>
          <w:sz w:val="20"/>
          <w:szCs w:val="20"/>
        </w:rPr>
        <w:t>LOS ray from Tx to target + NLOS ray from target to Rx</w:t>
      </w:r>
    </w:p>
    <w:p w14:paraId="30309533" w14:textId="77777777" w:rsidR="00220782" w:rsidRPr="00220782" w:rsidRDefault="00220782" w:rsidP="00220782">
      <w:pPr>
        <w:pStyle w:val="aff7"/>
        <w:widowControl/>
        <w:numPr>
          <w:ilvl w:val="2"/>
          <w:numId w:val="34"/>
        </w:numPr>
        <w:ind w:leftChars="0"/>
        <w:jc w:val="left"/>
        <w:rPr>
          <w:rFonts w:ascii="Times New Roman" w:eastAsia="宋体" w:hAnsi="Times New Roman"/>
          <w:sz w:val="20"/>
          <w:szCs w:val="20"/>
        </w:rPr>
      </w:pPr>
      <w:r w:rsidRPr="00220782">
        <w:rPr>
          <w:rFonts w:ascii="Times New Roman" w:eastAsia="宋体" w:hAnsi="Times New Roman"/>
          <w:sz w:val="20"/>
          <w:szCs w:val="20"/>
          <w:lang w:eastAsia="zh-CN"/>
        </w:rPr>
        <w:t>N</w:t>
      </w:r>
      <w:r w:rsidRPr="00220782">
        <w:rPr>
          <w:rFonts w:ascii="Times New Roman" w:eastAsia="宋体" w:hAnsi="Times New Roman"/>
          <w:sz w:val="20"/>
          <w:szCs w:val="20"/>
        </w:rPr>
        <w:t>LOS ray from Tx to target + LOS ray from target to Rx</w:t>
      </w:r>
    </w:p>
    <w:p w14:paraId="52D8A5A9" w14:textId="77777777" w:rsidR="00220782" w:rsidRPr="00220782" w:rsidRDefault="00220782" w:rsidP="00220782">
      <w:pPr>
        <w:pStyle w:val="aff7"/>
        <w:widowControl/>
        <w:numPr>
          <w:ilvl w:val="2"/>
          <w:numId w:val="34"/>
        </w:numPr>
        <w:ind w:leftChars="0"/>
        <w:jc w:val="left"/>
        <w:rPr>
          <w:rFonts w:ascii="Times New Roman" w:eastAsia="宋体" w:hAnsi="Times New Roman"/>
          <w:sz w:val="20"/>
          <w:szCs w:val="20"/>
        </w:rPr>
      </w:pPr>
      <w:r w:rsidRPr="00220782">
        <w:rPr>
          <w:rFonts w:ascii="Times New Roman" w:eastAsia="宋体" w:hAnsi="Times New Roman"/>
          <w:sz w:val="20"/>
          <w:szCs w:val="20"/>
          <w:lang w:eastAsia="zh-CN"/>
        </w:rPr>
        <w:t>N</w:t>
      </w:r>
      <w:r w:rsidRPr="00220782">
        <w:rPr>
          <w:rFonts w:ascii="Times New Roman" w:eastAsia="宋体" w:hAnsi="Times New Roman"/>
          <w:sz w:val="20"/>
          <w:szCs w:val="20"/>
        </w:rPr>
        <w:t>LOS ray from Tx to target + NLOS ray from target to Rx</w:t>
      </w:r>
    </w:p>
    <w:p w14:paraId="5C581FF5" w14:textId="77777777" w:rsidR="00220782" w:rsidRPr="00220782" w:rsidRDefault="00220782" w:rsidP="00220782">
      <w:pPr>
        <w:pStyle w:val="aff7"/>
        <w:widowControl/>
        <w:numPr>
          <w:ilvl w:val="0"/>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rPr>
        <w:t xml:space="preserve">For </w:t>
      </w:r>
      <w:r w:rsidRPr="00220782">
        <w:rPr>
          <w:rFonts w:ascii="Times New Roman" w:hAnsi="Times New Roman"/>
          <w:sz w:val="20"/>
          <w:szCs w:val="20"/>
          <w:lang w:eastAsia="zh-CN"/>
        </w:rPr>
        <w:t xml:space="preserve">radio propagation </w:t>
      </w:r>
      <w:r w:rsidRPr="00220782">
        <w:rPr>
          <w:rFonts w:ascii="Times New Roman" w:eastAsia="宋体" w:hAnsi="Times New Roman"/>
          <w:sz w:val="20"/>
          <w:szCs w:val="20"/>
        </w:rPr>
        <w:t xml:space="preserve">Case 1, </w:t>
      </w:r>
    </w:p>
    <w:p w14:paraId="3BCED27F" w14:textId="77777777" w:rsidR="00220782" w:rsidRPr="00220782" w:rsidRDefault="00220782" w:rsidP="00220782">
      <w:pPr>
        <w:pStyle w:val="aff7"/>
        <w:widowControl/>
        <w:numPr>
          <w:ilvl w:val="1"/>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rPr>
        <w:t>For a direct path, the following parameters are [deterministically] generated at least based on the geometry location of Tx, target and Rx</w:t>
      </w:r>
    </w:p>
    <w:p w14:paraId="086E1979"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proofErr w:type="spellStart"/>
      <w:r w:rsidRPr="00220782">
        <w:rPr>
          <w:rFonts w:ascii="Times New Roman" w:eastAsia="宋体" w:hAnsi="Times New Roman"/>
          <w:sz w:val="20"/>
          <w:szCs w:val="20"/>
        </w:rPr>
        <w:t>AoA</w:t>
      </w:r>
      <w:proofErr w:type="spellEnd"/>
      <w:r w:rsidRPr="00220782">
        <w:rPr>
          <w:rFonts w:ascii="Times New Roman" w:eastAsia="宋体" w:hAnsi="Times New Roman"/>
          <w:sz w:val="20"/>
          <w:szCs w:val="20"/>
        </w:rPr>
        <w:t>/</w:t>
      </w:r>
      <w:proofErr w:type="spellStart"/>
      <w:r w:rsidRPr="00220782">
        <w:rPr>
          <w:rFonts w:ascii="Times New Roman" w:eastAsia="宋体" w:hAnsi="Times New Roman"/>
          <w:sz w:val="20"/>
          <w:szCs w:val="20"/>
        </w:rPr>
        <w:t>ZoA</w:t>
      </w:r>
      <w:proofErr w:type="spellEnd"/>
      <w:r w:rsidRPr="00220782">
        <w:rPr>
          <w:rFonts w:ascii="Times New Roman" w:eastAsia="宋体" w:hAnsi="Times New Roman"/>
          <w:sz w:val="20"/>
          <w:szCs w:val="20"/>
        </w:rPr>
        <w:t xml:space="preserve"> at Rx</w:t>
      </w:r>
    </w:p>
    <w:p w14:paraId="02D3E771"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proofErr w:type="spellStart"/>
      <w:r w:rsidRPr="00220782">
        <w:rPr>
          <w:rFonts w:ascii="Times New Roman" w:eastAsia="宋体" w:hAnsi="Times New Roman"/>
          <w:sz w:val="20"/>
          <w:szCs w:val="20"/>
        </w:rPr>
        <w:t>AoD</w:t>
      </w:r>
      <w:proofErr w:type="spellEnd"/>
      <w:r w:rsidRPr="00220782">
        <w:rPr>
          <w:rFonts w:ascii="Times New Roman" w:eastAsia="宋体" w:hAnsi="Times New Roman"/>
          <w:sz w:val="20"/>
          <w:szCs w:val="20"/>
        </w:rPr>
        <w:t>/</w:t>
      </w:r>
      <w:proofErr w:type="spellStart"/>
      <w:r w:rsidRPr="00220782">
        <w:rPr>
          <w:rFonts w:ascii="Times New Roman" w:eastAsia="宋体" w:hAnsi="Times New Roman"/>
          <w:sz w:val="20"/>
          <w:szCs w:val="20"/>
        </w:rPr>
        <w:t>ZoD</w:t>
      </w:r>
      <w:proofErr w:type="spellEnd"/>
      <w:r w:rsidRPr="00220782">
        <w:rPr>
          <w:rFonts w:ascii="Times New Roman" w:eastAsia="宋体" w:hAnsi="Times New Roman"/>
          <w:sz w:val="20"/>
          <w:szCs w:val="20"/>
        </w:rPr>
        <w:t xml:space="preserve"> at Tx</w:t>
      </w:r>
    </w:p>
    <w:p w14:paraId="16627B2C"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proofErr w:type="spellStart"/>
      <w:r w:rsidRPr="00220782">
        <w:rPr>
          <w:rFonts w:ascii="Times New Roman" w:eastAsia="宋体" w:hAnsi="Times New Roman"/>
          <w:sz w:val="20"/>
          <w:szCs w:val="20"/>
        </w:rPr>
        <w:t>AoA</w:t>
      </w:r>
      <w:proofErr w:type="spellEnd"/>
      <w:r w:rsidRPr="00220782">
        <w:rPr>
          <w:rFonts w:ascii="Times New Roman" w:eastAsia="宋体" w:hAnsi="Times New Roman"/>
          <w:sz w:val="20"/>
          <w:szCs w:val="20"/>
        </w:rPr>
        <w:t>/</w:t>
      </w:r>
      <w:proofErr w:type="spellStart"/>
      <w:r w:rsidRPr="00220782">
        <w:rPr>
          <w:rFonts w:ascii="Times New Roman" w:eastAsia="宋体" w:hAnsi="Times New Roman"/>
          <w:sz w:val="20"/>
          <w:szCs w:val="20"/>
        </w:rPr>
        <w:t>ZoA</w:t>
      </w:r>
      <w:proofErr w:type="spellEnd"/>
      <w:r w:rsidRPr="00220782">
        <w:rPr>
          <w:rFonts w:ascii="Times New Roman" w:eastAsia="宋体" w:hAnsi="Times New Roman"/>
          <w:sz w:val="20"/>
          <w:szCs w:val="20"/>
        </w:rPr>
        <w:t>/</w:t>
      </w:r>
      <w:proofErr w:type="spellStart"/>
      <w:r w:rsidRPr="00220782">
        <w:rPr>
          <w:rFonts w:ascii="Times New Roman" w:eastAsia="宋体" w:hAnsi="Times New Roman"/>
          <w:sz w:val="20"/>
          <w:szCs w:val="20"/>
        </w:rPr>
        <w:t>AoD</w:t>
      </w:r>
      <w:proofErr w:type="spellEnd"/>
      <w:r w:rsidRPr="00220782">
        <w:rPr>
          <w:rFonts w:ascii="Times New Roman" w:eastAsia="宋体" w:hAnsi="Times New Roman"/>
          <w:sz w:val="20"/>
          <w:szCs w:val="20"/>
        </w:rPr>
        <w:t>/</w:t>
      </w:r>
      <w:proofErr w:type="spellStart"/>
      <w:r w:rsidRPr="00220782">
        <w:rPr>
          <w:rFonts w:ascii="Times New Roman" w:eastAsia="宋体" w:hAnsi="Times New Roman"/>
          <w:sz w:val="20"/>
          <w:szCs w:val="20"/>
        </w:rPr>
        <w:t>ZoD</w:t>
      </w:r>
      <w:proofErr w:type="spellEnd"/>
      <w:r w:rsidRPr="00220782">
        <w:rPr>
          <w:rFonts w:ascii="Times New Roman" w:eastAsia="宋体" w:hAnsi="Times New Roman"/>
          <w:sz w:val="20"/>
          <w:szCs w:val="20"/>
        </w:rPr>
        <w:t xml:space="preserve"> at target</w:t>
      </w:r>
    </w:p>
    <w:p w14:paraId="5B1C0567"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rPr>
        <w:t>delay</w:t>
      </w:r>
    </w:p>
    <w:p w14:paraId="5D0816A9"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rPr>
        <w:t>FFS initial phase</w:t>
      </w:r>
    </w:p>
    <w:p w14:paraId="1A5A2DDC"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rPr>
        <w:t>Doppler</w:t>
      </w:r>
    </w:p>
    <w:p w14:paraId="109E09F2"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rPr>
        <w:t>FFS power/polarization including the impact of RCS</w:t>
      </w:r>
    </w:p>
    <w:p w14:paraId="19F04529" w14:textId="77777777" w:rsidR="00220782" w:rsidRPr="00220782" w:rsidRDefault="00220782" w:rsidP="00220782">
      <w:pPr>
        <w:pStyle w:val="aff7"/>
        <w:widowControl/>
        <w:numPr>
          <w:ilvl w:val="2"/>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lang w:eastAsia="zh-CN"/>
        </w:rPr>
        <w:t>FFS the number of direct path(s) for a target</w:t>
      </w:r>
    </w:p>
    <w:p w14:paraId="3199EADF" w14:textId="77777777" w:rsidR="00220782" w:rsidRPr="00220782" w:rsidRDefault="00220782" w:rsidP="00220782">
      <w:pPr>
        <w:pStyle w:val="aff7"/>
        <w:widowControl/>
        <w:numPr>
          <w:ilvl w:val="1"/>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lang w:eastAsia="zh-CN"/>
        </w:rPr>
        <w:t>FFS on detailed modelling of indirect path(s)</w:t>
      </w:r>
    </w:p>
    <w:p w14:paraId="78D43098" w14:textId="77777777" w:rsidR="00220782" w:rsidRPr="00220782" w:rsidRDefault="00220782" w:rsidP="00220782">
      <w:pPr>
        <w:pStyle w:val="aff7"/>
        <w:widowControl/>
        <w:numPr>
          <w:ilvl w:val="0"/>
          <w:numId w:val="35"/>
        </w:numPr>
        <w:suppressAutoHyphens/>
        <w:ind w:leftChars="0"/>
        <w:jc w:val="left"/>
        <w:rPr>
          <w:rFonts w:ascii="Times New Roman" w:eastAsia="宋体" w:hAnsi="Times New Roman"/>
          <w:sz w:val="20"/>
          <w:szCs w:val="20"/>
        </w:rPr>
      </w:pPr>
      <w:r w:rsidRPr="00220782">
        <w:rPr>
          <w:rFonts w:ascii="Times New Roman" w:eastAsia="宋体" w:hAnsi="Times New Roman"/>
          <w:sz w:val="20"/>
          <w:szCs w:val="20"/>
          <w:lang w:eastAsia="zh-CN"/>
        </w:rPr>
        <w:t xml:space="preserve">FFS on details of modelling of indirect paths in </w:t>
      </w:r>
      <w:r w:rsidRPr="00220782">
        <w:rPr>
          <w:rFonts w:ascii="Times New Roman" w:hAnsi="Times New Roman"/>
          <w:sz w:val="20"/>
          <w:szCs w:val="20"/>
          <w:lang w:eastAsia="zh-CN"/>
        </w:rPr>
        <w:t xml:space="preserve">radio propagation </w:t>
      </w:r>
      <w:r w:rsidRPr="00220782">
        <w:rPr>
          <w:rFonts w:ascii="Times New Roman" w:eastAsia="宋体" w:hAnsi="Times New Roman"/>
          <w:sz w:val="20"/>
          <w:szCs w:val="20"/>
          <w:lang w:eastAsia="zh-CN"/>
        </w:rPr>
        <w:t>Case 2/3/4</w:t>
      </w:r>
    </w:p>
    <w:p w14:paraId="7F593146" w14:textId="77777777" w:rsidR="00220782" w:rsidRPr="00220782" w:rsidRDefault="00220782" w:rsidP="00220782">
      <w:pPr>
        <w:pStyle w:val="aff7"/>
        <w:widowControl/>
        <w:numPr>
          <w:ilvl w:val="0"/>
          <w:numId w:val="35"/>
        </w:numPr>
        <w:suppressAutoHyphens/>
        <w:ind w:leftChars="0"/>
        <w:jc w:val="left"/>
        <w:rPr>
          <w:rFonts w:ascii="Times New Roman" w:eastAsia="等线" w:hAnsi="Times New Roman"/>
          <w:sz w:val="20"/>
          <w:szCs w:val="20"/>
          <w:lang w:eastAsia="zh-CN"/>
        </w:rPr>
      </w:pPr>
      <w:r w:rsidRPr="00220782">
        <w:rPr>
          <w:rFonts w:ascii="Times New Roman" w:eastAsia="等线" w:hAnsi="Times New Roman"/>
          <w:sz w:val="20"/>
          <w:szCs w:val="20"/>
          <w:lang w:eastAsia="zh-CN"/>
        </w:rPr>
        <w:t>To generate the channel coefficients of direct/indirect path(s) in the target channel, the channel coefficient generation function in step 11 in section 7.5 of TR 38.901 (e.g., formula 7.5-22) is used as the start point</w:t>
      </w:r>
    </w:p>
    <w:p w14:paraId="1BC44697" w14:textId="77777777" w:rsidR="00220782" w:rsidRPr="00220782" w:rsidRDefault="00220782" w:rsidP="00220782">
      <w:pPr>
        <w:pStyle w:val="aff7"/>
        <w:widowControl/>
        <w:numPr>
          <w:ilvl w:val="1"/>
          <w:numId w:val="35"/>
        </w:numPr>
        <w:tabs>
          <w:tab w:val="left" w:pos="0"/>
        </w:tabs>
        <w:suppressAutoHyphens/>
        <w:ind w:leftChars="0"/>
        <w:jc w:val="left"/>
        <w:rPr>
          <w:rFonts w:ascii="Times New Roman" w:eastAsia="等线" w:hAnsi="Times New Roman"/>
          <w:sz w:val="20"/>
          <w:szCs w:val="20"/>
          <w:lang w:eastAsia="zh-CN"/>
        </w:rPr>
      </w:pPr>
      <w:r w:rsidRPr="00220782">
        <w:rPr>
          <w:rFonts w:ascii="Times New Roman" w:eastAsia="等线" w:hAnsi="Times New Roman"/>
          <w:sz w:val="20"/>
          <w:szCs w:val="20"/>
          <w:lang w:eastAsia="zh-CN"/>
        </w:rPr>
        <w:t>Note: modification to step 11 is deemed necessary</w:t>
      </w:r>
    </w:p>
    <w:p w14:paraId="53D4C195" w14:textId="77777777" w:rsidR="00220782" w:rsidRPr="00220782" w:rsidRDefault="00220782" w:rsidP="00220782">
      <w:pPr>
        <w:pStyle w:val="aff7"/>
        <w:widowControl/>
        <w:numPr>
          <w:ilvl w:val="1"/>
          <w:numId w:val="35"/>
        </w:numPr>
        <w:tabs>
          <w:tab w:val="left" w:pos="0"/>
        </w:tabs>
        <w:suppressAutoHyphens/>
        <w:ind w:leftChars="0"/>
        <w:jc w:val="left"/>
        <w:rPr>
          <w:rFonts w:ascii="Times New Roman" w:eastAsia="等线" w:hAnsi="Times New Roman"/>
          <w:sz w:val="20"/>
          <w:szCs w:val="20"/>
          <w:lang w:eastAsia="zh-CN"/>
        </w:rPr>
      </w:pPr>
      <w:r w:rsidRPr="00220782">
        <w:rPr>
          <w:rFonts w:ascii="Times New Roman" w:eastAsia="等线" w:hAnsi="Times New Roman"/>
          <w:sz w:val="20"/>
          <w:szCs w:val="20"/>
          <w:lang w:eastAsia="zh-CN"/>
        </w:rPr>
        <w:t xml:space="preserve">FFS adding impact of </w:t>
      </w:r>
      <w:proofErr w:type="gramStart"/>
      <w:r w:rsidRPr="00220782">
        <w:rPr>
          <w:rFonts w:ascii="Times New Roman" w:eastAsia="等线" w:hAnsi="Times New Roman"/>
          <w:sz w:val="20"/>
          <w:szCs w:val="20"/>
          <w:lang w:eastAsia="zh-CN"/>
        </w:rPr>
        <w:t>small scale</w:t>
      </w:r>
      <w:proofErr w:type="gramEnd"/>
      <w:r w:rsidRPr="00220782">
        <w:rPr>
          <w:rFonts w:ascii="Times New Roman" w:eastAsia="等线" w:hAnsi="Times New Roman"/>
          <w:sz w:val="20"/>
          <w:szCs w:val="20"/>
          <w:lang w:eastAsia="zh-CN"/>
        </w:rPr>
        <w:t xml:space="preserve"> RCS</w:t>
      </w:r>
    </w:p>
    <w:p w14:paraId="241349D9" w14:textId="77777777" w:rsidR="00220782" w:rsidRPr="00220782" w:rsidRDefault="00220782" w:rsidP="00220782">
      <w:pPr>
        <w:pStyle w:val="aff7"/>
        <w:widowControl/>
        <w:numPr>
          <w:ilvl w:val="1"/>
          <w:numId w:val="35"/>
        </w:numPr>
        <w:tabs>
          <w:tab w:val="left" w:pos="0"/>
        </w:tabs>
        <w:suppressAutoHyphens/>
        <w:ind w:leftChars="0"/>
        <w:jc w:val="left"/>
        <w:rPr>
          <w:rFonts w:ascii="Times New Roman" w:eastAsia="等线" w:hAnsi="Times New Roman"/>
          <w:sz w:val="20"/>
          <w:szCs w:val="20"/>
          <w:lang w:eastAsia="zh-CN"/>
        </w:rPr>
      </w:pPr>
      <w:r w:rsidRPr="00220782">
        <w:rPr>
          <w:rFonts w:ascii="Times New Roman" w:eastAsia="等线" w:hAnsi="Times New Roman"/>
          <w:sz w:val="20"/>
          <w:szCs w:val="20"/>
          <w:lang w:eastAsia="zh-CN"/>
        </w:rPr>
        <w:t>FFS Doppler</w:t>
      </w:r>
    </w:p>
    <w:p w14:paraId="1304BFB5" w14:textId="77777777" w:rsidR="00220782" w:rsidRPr="00220782" w:rsidRDefault="00220782" w:rsidP="00220782">
      <w:pPr>
        <w:spacing w:after="0"/>
        <w:rPr>
          <w:lang w:eastAsia="x-none"/>
        </w:rPr>
      </w:pPr>
    </w:p>
    <w:p w14:paraId="383B4D3C" w14:textId="77777777" w:rsidR="00220782" w:rsidRPr="00220782" w:rsidRDefault="00220782" w:rsidP="00220782">
      <w:pPr>
        <w:spacing w:after="0"/>
        <w:rPr>
          <w:lang w:eastAsia="x-none"/>
        </w:rPr>
      </w:pPr>
    </w:p>
    <w:p w14:paraId="3B3F9826" w14:textId="77777777" w:rsidR="00220782" w:rsidRPr="00220782" w:rsidRDefault="00220782" w:rsidP="00220782">
      <w:pPr>
        <w:pStyle w:val="0Maintext"/>
        <w:rPr>
          <w:highlight w:val="green"/>
        </w:rPr>
      </w:pPr>
      <w:r w:rsidRPr="00220782">
        <w:rPr>
          <w:highlight w:val="green"/>
        </w:rPr>
        <w:t>Agreement</w:t>
      </w:r>
    </w:p>
    <w:p w14:paraId="11BCB9E8" w14:textId="77777777" w:rsidR="00220782" w:rsidRPr="00220782" w:rsidRDefault="00220782" w:rsidP="00220782">
      <w:pPr>
        <w:pStyle w:val="aff7"/>
        <w:widowControl/>
        <w:numPr>
          <w:ilvl w:val="0"/>
          <w:numId w:val="32"/>
        </w:numPr>
        <w:tabs>
          <w:tab w:val="left" w:pos="0"/>
        </w:tabs>
        <w:suppressAutoHyphens/>
        <w:ind w:leftChars="0"/>
        <w:jc w:val="left"/>
        <w:rPr>
          <w:rFonts w:ascii="Times New Roman" w:hAnsi="Times New Roman"/>
          <w:sz w:val="20"/>
          <w:szCs w:val="20"/>
          <w:lang w:eastAsia="zh-CN"/>
        </w:rPr>
      </w:pPr>
      <w:r w:rsidRPr="00220782">
        <w:rPr>
          <w:rFonts w:ascii="Times New Roman" w:hAnsi="Times New Roman"/>
          <w:sz w:val="20"/>
          <w:szCs w:val="20"/>
          <w:lang w:eastAsia="zh-CN"/>
        </w:rPr>
        <w:t>Spatial consistency should be supported for ISAC channel</w:t>
      </w:r>
    </w:p>
    <w:p w14:paraId="1034B36E" w14:textId="77777777" w:rsidR="00220782" w:rsidRPr="00220782" w:rsidRDefault="00220782" w:rsidP="00220782">
      <w:pPr>
        <w:pStyle w:val="aff7"/>
        <w:widowControl/>
        <w:numPr>
          <w:ilvl w:val="0"/>
          <w:numId w:val="32"/>
        </w:numPr>
        <w:tabs>
          <w:tab w:val="left" w:pos="0"/>
        </w:tabs>
        <w:suppressAutoHyphens/>
        <w:ind w:leftChars="0"/>
        <w:jc w:val="left"/>
        <w:rPr>
          <w:rFonts w:ascii="Times New Roman" w:hAnsi="Times New Roman"/>
          <w:sz w:val="20"/>
          <w:szCs w:val="20"/>
          <w:lang w:eastAsia="zh-CN"/>
        </w:rPr>
      </w:pPr>
      <w:r w:rsidRPr="00220782">
        <w:rPr>
          <w:rFonts w:ascii="Times New Roman" w:hAnsi="Times New Roman"/>
          <w:sz w:val="20"/>
          <w:szCs w:val="20"/>
          <w:lang w:eastAsia="zh-CN"/>
        </w:rPr>
        <w:t xml:space="preserve">Spatial consistency should be supported based on movement of sensing Tx, sensing target and/or sensing Rx </w:t>
      </w:r>
    </w:p>
    <w:p w14:paraId="50D434A3" w14:textId="77777777" w:rsidR="00220782" w:rsidRPr="00220782" w:rsidRDefault="00220782" w:rsidP="00220782">
      <w:pPr>
        <w:numPr>
          <w:ilvl w:val="2"/>
          <w:numId w:val="32"/>
        </w:numPr>
        <w:tabs>
          <w:tab w:val="clear" w:pos="0"/>
        </w:tabs>
        <w:overflowPunct/>
        <w:autoSpaceDE/>
        <w:autoSpaceDN/>
        <w:adjustRightInd/>
        <w:spacing w:after="0"/>
        <w:textAlignment w:val="auto"/>
        <w:rPr>
          <w:lang w:eastAsia="zh-CN"/>
        </w:rPr>
      </w:pPr>
      <w:r w:rsidRPr="00220782">
        <w:rPr>
          <w:rFonts w:eastAsia="等线"/>
          <w:lang w:eastAsia="zh-CN"/>
        </w:rPr>
        <w:t>FFS EO handling</w:t>
      </w:r>
    </w:p>
    <w:p w14:paraId="77F43B76" w14:textId="57C9792F" w:rsidR="00220782" w:rsidRDefault="00220782" w:rsidP="00220782">
      <w:pPr>
        <w:spacing w:after="0"/>
        <w:rPr>
          <w:lang w:eastAsia="x-none"/>
        </w:rPr>
      </w:pPr>
    </w:p>
    <w:p w14:paraId="673ADE08" w14:textId="77777777" w:rsidR="00C557E2" w:rsidRPr="00220782" w:rsidRDefault="00C557E2" w:rsidP="00220782">
      <w:pPr>
        <w:spacing w:after="0"/>
        <w:rPr>
          <w:lang w:eastAsia="x-none"/>
        </w:rPr>
      </w:pPr>
    </w:p>
    <w:p w14:paraId="6F9A0D6F" w14:textId="77777777" w:rsidR="00220782" w:rsidRPr="00220782" w:rsidRDefault="00220782" w:rsidP="00220782">
      <w:pPr>
        <w:pStyle w:val="0Maintext"/>
        <w:rPr>
          <w:highlight w:val="green"/>
        </w:rPr>
      </w:pPr>
      <w:r w:rsidRPr="00220782">
        <w:rPr>
          <w:highlight w:val="green"/>
        </w:rPr>
        <w:t>Agreement</w:t>
      </w:r>
    </w:p>
    <w:p w14:paraId="04024700" w14:textId="77777777" w:rsidR="00220782" w:rsidRPr="00220782" w:rsidRDefault="00220782" w:rsidP="00220782">
      <w:pPr>
        <w:pStyle w:val="aff7"/>
        <w:tabs>
          <w:tab w:val="left" w:pos="0"/>
        </w:tabs>
        <w:suppressAutoHyphens/>
        <w:ind w:leftChars="0" w:left="0"/>
        <w:rPr>
          <w:rFonts w:ascii="Times New Roman" w:hAnsi="Times New Roman"/>
          <w:sz w:val="20"/>
          <w:szCs w:val="20"/>
          <w:lang w:eastAsia="zh-CN"/>
        </w:rPr>
      </w:pPr>
      <w:r w:rsidRPr="00220782">
        <w:rPr>
          <w:rFonts w:ascii="Times New Roman" w:eastAsia="宋体" w:hAnsi="Times New Roman"/>
          <w:sz w:val="20"/>
          <w:szCs w:val="20"/>
          <w:lang w:eastAsia="zh-CN"/>
        </w:rPr>
        <w:t>When the stochastic cluster is used to generate the indirect paths in the target channel of a target</w:t>
      </w:r>
    </w:p>
    <w:p w14:paraId="666A7F39" w14:textId="77777777" w:rsidR="00220782" w:rsidRPr="00220782" w:rsidRDefault="00220782" w:rsidP="00220782">
      <w:pPr>
        <w:numPr>
          <w:ilvl w:val="0"/>
          <w:numId w:val="32"/>
        </w:numPr>
        <w:tabs>
          <w:tab w:val="clear" w:pos="0"/>
        </w:tabs>
        <w:overflowPunct/>
        <w:autoSpaceDE/>
        <w:autoSpaceDN/>
        <w:adjustRightInd/>
        <w:spacing w:after="0"/>
        <w:ind w:left="720" w:hanging="360"/>
        <w:textAlignment w:val="auto"/>
        <w:rPr>
          <w:lang w:eastAsia="zh-CN"/>
        </w:rPr>
      </w:pPr>
      <w:r w:rsidRPr="00220782">
        <w:rPr>
          <w:rFonts w:eastAsia="宋体"/>
          <w:lang w:eastAsia="zh-CN"/>
        </w:rPr>
        <w:t>T</w:t>
      </w:r>
      <w:r w:rsidRPr="00220782">
        <w:rPr>
          <w:rFonts w:eastAsia="等线"/>
          <w:lang w:val="en-US" w:eastAsia="zh-CN"/>
        </w:rPr>
        <w:t xml:space="preserve">he stochastic cluster generation in section 7, TR 38.901 is used as starting point. </w:t>
      </w:r>
    </w:p>
    <w:p w14:paraId="1E9F9EB4" w14:textId="77777777" w:rsidR="00220782" w:rsidRPr="00220782" w:rsidRDefault="00220782" w:rsidP="00220782">
      <w:pPr>
        <w:numPr>
          <w:ilvl w:val="2"/>
          <w:numId w:val="32"/>
        </w:numPr>
        <w:tabs>
          <w:tab w:val="clear" w:pos="0"/>
        </w:tabs>
        <w:overflowPunct/>
        <w:autoSpaceDE/>
        <w:autoSpaceDN/>
        <w:adjustRightInd/>
        <w:spacing w:after="0"/>
        <w:textAlignment w:val="auto"/>
        <w:rPr>
          <w:lang w:eastAsia="zh-CN"/>
        </w:rPr>
      </w:pPr>
      <w:r w:rsidRPr="00220782">
        <w:rPr>
          <w:rFonts w:eastAsia="等线"/>
          <w:lang w:val="en-US" w:eastAsia="zh-CN"/>
        </w:rPr>
        <w:t>FFS a stochastic cluster is generated between Tx and Rx</w:t>
      </w:r>
      <w:r w:rsidRPr="00220782">
        <w:rPr>
          <w:lang w:eastAsia="zh-CN"/>
        </w:rPr>
        <w:t xml:space="preserve"> satisfying Tx-target-Rx geometry</w:t>
      </w:r>
      <w:r w:rsidRPr="00220782">
        <w:rPr>
          <w:rFonts w:eastAsia="等线"/>
          <w:lang w:val="en-US" w:eastAsia="zh-CN"/>
        </w:rPr>
        <w:t xml:space="preserve">, or between Tx/Rx and target </w:t>
      </w:r>
    </w:p>
    <w:p w14:paraId="6C980F91" w14:textId="77777777" w:rsidR="00220782" w:rsidRPr="00220782" w:rsidRDefault="00220782" w:rsidP="00220782">
      <w:pPr>
        <w:numPr>
          <w:ilvl w:val="3"/>
          <w:numId w:val="32"/>
        </w:numPr>
        <w:tabs>
          <w:tab w:val="clear" w:pos="0"/>
        </w:tabs>
        <w:overflowPunct/>
        <w:autoSpaceDE/>
        <w:autoSpaceDN/>
        <w:adjustRightInd/>
        <w:spacing w:after="0"/>
        <w:ind w:left="2059"/>
        <w:textAlignment w:val="auto"/>
        <w:rPr>
          <w:lang w:eastAsia="zh-CN"/>
        </w:rPr>
      </w:pPr>
      <w:r w:rsidRPr="00220782">
        <w:rPr>
          <w:rFonts w:eastAsia="等线"/>
          <w:lang w:eastAsia="zh-CN"/>
        </w:rPr>
        <w:t xml:space="preserve">FFS modification to </w:t>
      </w:r>
      <w:r w:rsidRPr="00220782">
        <w:rPr>
          <w:rFonts w:eastAsia="等线"/>
          <w:lang w:val="en-US" w:eastAsia="zh-CN"/>
        </w:rPr>
        <w:t>stochastic cluster generation in section 7, TR 38.901</w:t>
      </w:r>
    </w:p>
    <w:p w14:paraId="209A2603" w14:textId="77777777" w:rsidR="00220782" w:rsidRPr="00220782" w:rsidRDefault="00220782" w:rsidP="00220782">
      <w:pPr>
        <w:numPr>
          <w:ilvl w:val="3"/>
          <w:numId w:val="32"/>
        </w:numPr>
        <w:tabs>
          <w:tab w:val="clear" w:pos="0"/>
        </w:tabs>
        <w:overflowPunct/>
        <w:autoSpaceDE/>
        <w:autoSpaceDN/>
        <w:adjustRightInd/>
        <w:spacing w:after="0"/>
        <w:ind w:left="2059"/>
        <w:textAlignment w:val="auto"/>
        <w:rPr>
          <w:lang w:eastAsia="zh-CN"/>
        </w:rPr>
      </w:pPr>
      <w:r w:rsidRPr="00220782">
        <w:rPr>
          <w:rFonts w:eastAsia="等线"/>
          <w:lang w:val="en-US" w:eastAsia="zh-CN"/>
        </w:rPr>
        <w:t>FFS use of sub-cluster to model the indirect paths</w:t>
      </w:r>
    </w:p>
    <w:p w14:paraId="54B11023" w14:textId="77777777" w:rsidR="00220782" w:rsidRPr="00220782" w:rsidRDefault="00220782" w:rsidP="00220782">
      <w:pPr>
        <w:pStyle w:val="aff7"/>
        <w:tabs>
          <w:tab w:val="left" w:pos="0"/>
        </w:tabs>
        <w:suppressAutoHyphens/>
        <w:ind w:leftChars="0" w:left="0"/>
        <w:rPr>
          <w:rFonts w:ascii="Times New Roman" w:hAnsi="Times New Roman"/>
          <w:sz w:val="20"/>
          <w:szCs w:val="20"/>
          <w:lang w:eastAsia="zh-CN"/>
        </w:rPr>
      </w:pPr>
      <w:r w:rsidRPr="00220782">
        <w:rPr>
          <w:rFonts w:ascii="Times New Roman" w:eastAsia="等线" w:hAnsi="Times New Roman"/>
          <w:sz w:val="20"/>
          <w:szCs w:val="20"/>
          <w:lang w:eastAsia="zh-CN"/>
        </w:rPr>
        <w:t xml:space="preserve">Note: RAN1 continues studying using EO to </w:t>
      </w:r>
      <w:r w:rsidRPr="00220782">
        <w:rPr>
          <w:rFonts w:ascii="Times New Roman" w:eastAsia="宋体" w:hAnsi="Times New Roman"/>
          <w:sz w:val="20"/>
          <w:szCs w:val="20"/>
          <w:lang w:eastAsia="zh-CN"/>
        </w:rPr>
        <w:t>generate the indirect paths in the target channel of a target</w:t>
      </w:r>
    </w:p>
    <w:p w14:paraId="27C500C2" w14:textId="77777777" w:rsidR="00220782" w:rsidRPr="00220782" w:rsidRDefault="00220782" w:rsidP="00220782">
      <w:pPr>
        <w:spacing w:after="0"/>
        <w:rPr>
          <w:lang w:eastAsia="x-none"/>
        </w:rPr>
      </w:pPr>
    </w:p>
    <w:p w14:paraId="4BBAD77C" w14:textId="77777777" w:rsidR="00220782" w:rsidRPr="00220782" w:rsidRDefault="00220782" w:rsidP="00220782">
      <w:pPr>
        <w:spacing w:after="0"/>
        <w:rPr>
          <w:lang w:eastAsia="x-none"/>
        </w:rPr>
      </w:pPr>
    </w:p>
    <w:p w14:paraId="59E9950D" w14:textId="77777777" w:rsidR="00220782" w:rsidRPr="00220782" w:rsidRDefault="00220782" w:rsidP="00220782">
      <w:pPr>
        <w:pStyle w:val="0Maintext"/>
        <w:rPr>
          <w:highlight w:val="green"/>
        </w:rPr>
      </w:pPr>
      <w:r w:rsidRPr="00220782">
        <w:rPr>
          <w:highlight w:val="green"/>
        </w:rPr>
        <w:t>Agreement</w:t>
      </w:r>
    </w:p>
    <w:p w14:paraId="7107E7DD" w14:textId="77777777" w:rsidR="00220782" w:rsidRPr="00220782" w:rsidRDefault="00220782" w:rsidP="00220782">
      <w:pPr>
        <w:tabs>
          <w:tab w:val="left" w:pos="0"/>
        </w:tabs>
        <w:spacing w:after="0"/>
        <w:rPr>
          <w:rFonts w:eastAsia="等线"/>
          <w:lang w:eastAsia="zh-CN"/>
        </w:rPr>
      </w:pPr>
      <w:r w:rsidRPr="00220782">
        <w:rPr>
          <w:rFonts w:eastAsia="等线"/>
          <w:lang w:eastAsia="zh-CN"/>
        </w:rPr>
        <w:t>When the stochastic cluster is used to model indirect path in the target channel</w:t>
      </w:r>
    </w:p>
    <w:p w14:paraId="575708D0" w14:textId="77777777" w:rsidR="00220782" w:rsidRPr="00220782" w:rsidRDefault="00220782" w:rsidP="00220782">
      <w:pPr>
        <w:pStyle w:val="aff7"/>
        <w:widowControl/>
        <w:numPr>
          <w:ilvl w:val="0"/>
          <w:numId w:val="32"/>
        </w:numPr>
        <w:tabs>
          <w:tab w:val="left" w:pos="0"/>
        </w:tabs>
        <w:suppressAutoHyphens/>
        <w:ind w:leftChars="0"/>
        <w:jc w:val="left"/>
        <w:rPr>
          <w:rFonts w:ascii="Times New Roman" w:hAnsi="Times New Roman"/>
          <w:sz w:val="20"/>
          <w:szCs w:val="20"/>
          <w:lang w:eastAsia="zh-CN"/>
        </w:rPr>
      </w:pPr>
      <w:r w:rsidRPr="00220782">
        <w:rPr>
          <w:rFonts w:ascii="Times New Roman" w:hAnsi="Times New Roman"/>
          <w:sz w:val="20"/>
          <w:szCs w:val="20"/>
          <w:lang w:eastAsia="zh-CN"/>
        </w:rPr>
        <w:t xml:space="preserve">For bistatic, the LOS condition from Tx to </w:t>
      </w:r>
      <w:r w:rsidRPr="00220782">
        <w:rPr>
          <w:rFonts w:ascii="Times New Roman" w:eastAsia="等线" w:hAnsi="Times New Roman"/>
          <w:sz w:val="20"/>
          <w:szCs w:val="20"/>
          <w:lang w:eastAsia="zh-CN"/>
        </w:rPr>
        <w:t>target and from target to Rx is determined separately for a target</w:t>
      </w:r>
    </w:p>
    <w:p w14:paraId="40F9F365" w14:textId="77777777" w:rsidR="00220782" w:rsidRPr="00220782" w:rsidRDefault="00220782" w:rsidP="00220782">
      <w:pPr>
        <w:pStyle w:val="aff7"/>
        <w:widowControl/>
        <w:numPr>
          <w:ilvl w:val="1"/>
          <w:numId w:val="36"/>
        </w:numPr>
        <w:ind w:leftChars="0"/>
        <w:jc w:val="left"/>
        <w:rPr>
          <w:rFonts w:ascii="Times New Roman" w:hAnsi="Times New Roman"/>
          <w:sz w:val="20"/>
          <w:szCs w:val="20"/>
          <w:lang w:eastAsia="zh-CN"/>
        </w:rPr>
      </w:pPr>
      <w:r w:rsidRPr="00220782">
        <w:rPr>
          <w:rFonts w:ascii="Times New Roman" w:hAnsi="Times New Roman"/>
          <w:sz w:val="20"/>
          <w:szCs w:val="20"/>
          <w:lang w:eastAsia="zh-CN"/>
        </w:rPr>
        <w:t>FFS: The correlation of LOS condition of Tx-target and Rx-target links of a target</w:t>
      </w:r>
      <w:r w:rsidRPr="00220782">
        <w:rPr>
          <w:rFonts w:ascii="Times New Roman" w:eastAsia="等线" w:hAnsi="Times New Roman"/>
          <w:sz w:val="20"/>
          <w:szCs w:val="20"/>
          <w:lang w:eastAsia="zh-CN"/>
        </w:rPr>
        <w:t xml:space="preserve"> </w:t>
      </w:r>
    </w:p>
    <w:p w14:paraId="4FFB4FBE" w14:textId="77777777" w:rsidR="00220782" w:rsidRPr="00220782" w:rsidRDefault="00220782" w:rsidP="00220782">
      <w:pPr>
        <w:pStyle w:val="aff7"/>
        <w:widowControl/>
        <w:numPr>
          <w:ilvl w:val="0"/>
          <w:numId w:val="32"/>
        </w:numPr>
        <w:tabs>
          <w:tab w:val="left" w:pos="0"/>
        </w:tabs>
        <w:suppressAutoHyphens/>
        <w:ind w:leftChars="0"/>
        <w:jc w:val="left"/>
        <w:rPr>
          <w:rFonts w:ascii="Times New Roman" w:hAnsi="Times New Roman"/>
          <w:sz w:val="20"/>
          <w:szCs w:val="20"/>
          <w:lang w:eastAsia="zh-CN"/>
        </w:rPr>
      </w:pPr>
      <w:r w:rsidRPr="00220782">
        <w:rPr>
          <w:rFonts w:ascii="Times New Roman" w:hAnsi="Times New Roman"/>
          <w:sz w:val="20"/>
          <w:szCs w:val="20"/>
          <w:lang w:eastAsia="zh-CN"/>
        </w:rPr>
        <w:lastRenderedPageBreak/>
        <w:t xml:space="preserve">For monostatic, a same LOS condition is determined for Tx to </w:t>
      </w:r>
      <w:r w:rsidRPr="00220782">
        <w:rPr>
          <w:rFonts w:ascii="Times New Roman" w:eastAsia="等线" w:hAnsi="Times New Roman"/>
          <w:sz w:val="20"/>
          <w:szCs w:val="20"/>
          <w:lang w:eastAsia="zh-CN"/>
        </w:rPr>
        <w:t>target and target to Rx</w:t>
      </w:r>
    </w:p>
    <w:p w14:paraId="772F14FF" w14:textId="77777777" w:rsidR="00220782" w:rsidRPr="00220782" w:rsidRDefault="00220782" w:rsidP="00220782">
      <w:pPr>
        <w:pStyle w:val="aff7"/>
        <w:widowControl/>
        <w:numPr>
          <w:ilvl w:val="0"/>
          <w:numId w:val="32"/>
        </w:numPr>
        <w:tabs>
          <w:tab w:val="left" w:pos="0"/>
        </w:tabs>
        <w:suppressAutoHyphens/>
        <w:ind w:leftChars="0"/>
        <w:jc w:val="left"/>
        <w:rPr>
          <w:rFonts w:ascii="Times New Roman" w:hAnsi="Times New Roman"/>
          <w:sz w:val="20"/>
          <w:szCs w:val="20"/>
          <w:lang w:eastAsia="zh-CN"/>
        </w:rPr>
      </w:pPr>
      <w:r w:rsidRPr="00220782">
        <w:rPr>
          <w:rFonts w:ascii="Times New Roman" w:eastAsia="等线" w:hAnsi="Times New Roman"/>
          <w:sz w:val="20"/>
          <w:szCs w:val="20"/>
          <w:lang w:eastAsia="zh-CN"/>
        </w:rPr>
        <w:t>The LOS condition from Tx to target and/or from target to Rx is determined with the LOS probability</w:t>
      </w:r>
    </w:p>
    <w:p w14:paraId="644566D5" w14:textId="77777777" w:rsidR="00220782" w:rsidRPr="00220782" w:rsidRDefault="00220782" w:rsidP="00220782">
      <w:pPr>
        <w:pStyle w:val="aff7"/>
        <w:widowControl/>
        <w:numPr>
          <w:ilvl w:val="1"/>
          <w:numId w:val="36"/>
        </w:numPr>
        <w:ind w:leftChars="0"/>
        <w:jc w:val="left"/>
        <w:rPr>
          <w:rFonts w:ascii="Times New Roman" w:hAnsi="Times New Roman"/>
          <w:sz w:val="20"/>
          <w:szCs w:val="20"/>
          <w:lang w:eastAsia="zh-CN"/>
        </w:rPr>
      </w:pPr>
      <w:r w:rsidRPr="00220782">
        <w:rPr>
          <w:rFonts w:ascii="Times New Roman" w:hAnsi="Times New Roman"/>
          <w:sz w:val="20"/>
          <w:szCs w:val="20"/>
          <w:lang w:eastAsia="zh-CN"/>
        </w:rPr>
        <w:t>The</w:t>
      </w:r>
      <w:r w:rsidRPr="00220782">
        <w:rPr>
          <w:rFonts w:ascii="Times New Roman" w:eastAsia="等线" w:hAnsi="Times New Roman"/>
          <w:sz w:val="20"/>
          <w:szCs w:val="20"/>
          <w:lang w:eastAsia="zh-CN"/>
        </w:rPr>
        <w:t xml:space="preserve"> probability schemes in existing 3GPP TRs, e.g., TR 38.901. TR 36.777, TR 37.885, etc. are considered as start point</w:t>
      </w:r>
    </w:p>
    <w:p w14:paraId="5586DE4E" w14:textId="77777777" w:rsidR="00220782" w:rsidRPr="00220782" w:rsidRDefault="00220782" w:rsidP="00220782">
      <w:pPr>
        <w:pStyle w:val="aff7"/>
        <w:widowControl/>
        <w:numPr>
          <w:ilvl w:val="1"/>
          <w:numId w:val="36"/>
        </w:numPr>
        <w:ind w:leftChars="0"/>
        <w:jc w:val="left"/>
        <w:rPr>
          <w:rFonts w:ascii="Times New Roman" w:hAnsi="Times New Roman"/>
          <w:sz w:val="20"/>
          <w:szCs w:val="20"/>
          <w:lang w:eastAsia="zh-CN"/>
        </w:rPr>
      </w:pPr>
      <w:r w:rsidRPr="00220782">
        <w:rPr>
          <w:rFonts w:ascii="Times New Roman" w:hAnsi="Times New Roman"/>
          <w:sz w:val="20"/>
          <w:szCs w:val="20"/>
          <w:lang w:eastAsia="zh-CN"/>
        </w:rPr>
        <w:t>FFS: How to consider the impacts of target height on LOS probability.</w:t>
      </w:r>
    </w:p>
    <w:p w14:paraId="320B49E0" w14:textId="77777777" w:rsidR="00220782" w:rsidRPr="00220782" w:rsidRDefault="00220782" w:rsidP="00220782">
      <w:pPr>
        <w:spacing w:after="0"/>
        <w:rPr>
          <w:lang w:eastAsia="x-none"/>
        </w:rPr>
      </w:pPr>
    </w:p>
    <w:p w14:paraId="761DF3A8" w14:textId="77777777" w:rsidR="00220782" w:rsidRPr="00220782" w:rsidRDefault="00220782" w:rsidP="00220782">
      <w:pPr>
        <w:spacing w:after="0"/>
        <w:rPr>
          <w:lang w:eastAsia="x-none"/>
        </w:rPr>
      </w:pPr>
    </w:p>
    <w:p w14:paraId="761979B3" w14:textId="77777777" w:rsidR="00220782" w:rsidRPr="00220782" w:rsidRDefault="00220782" w:rsidP="00220782">
      <w:pPr>
        <w:pStyle w:val="0Maintext"/>
        <w:rPr>
          <w:highlight w:val="green"/>
        </w:rPr>
      </w:pPr>
      <w:r w:rsidRPr="00220782">
        <w:rPr>
          <w:highlight w:val="green"/>
        </w:rPr>
        <w:t>Agreement</w:t>
      </w:r>
    </w:p>
    <w:p w14:paraId="4A5ECA07" w14:textId="77777777" w:rsidR="00220782" w:rsidRPr="00220782" w:rsidRDefault="00220782" w:rsidP="00220782">
      <w:pPr>
        <w:spacing w:after="0"/>
        <w:rPr>
          <w:rFonts w:eastAsia="宋体"/>
        </w:rPr>
      </w:pPr>
      <w:r w:rsidRPr="00220782">
        <w:rPr>
          <w:rFonts w:eastAsia="宋体"/>
          <w:lang w:eastAsia="zh-CN"/>
        </w:rPr>
        <w:t xml:space="preserve">When </w:t>
      </w:r>
      <w:r w:rsidRPr="00220782">
        <w:rPr>
          <w:rFonts w:eastAsia="等线"/>
          <w:lang w:eastAsia="zh-CN"/>
        </w:rPr>
        <w:t>stochastic cluster is used to model indirect path in the target channel</w:t>
      </w:r>
      <w:r w:rsidRPr="00220782">
        <w:rPr>
          <w:rFonts w:eastAsia="宋体"/>
        </w:rPr>
        <w:t>, down-select between the following options</w:t>
      </w:r>
    </w:p>
    <w:p w14:paraId="31794E14" w14:textId="77777777" w:rsidR="00220782" w:rsidRPr="00220782" w:rsidRDefault="00220782" w:rsidP="00220782">
      <w:pPr>
        <w:pStyle w:val="aff7"/>
        <w:widowControl/>
        <w:numPr>
          <w:ilvl w:val="0"/>
          <w:numId w:val="32"/>
        </w:numPr>
        <w:tabs>
          <w:tab w:val="left" w:pos="0"/>
        </w:tabs>
        <w:suppressAutoHyphens/>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Option 1: modelled by concatenation of path(s) from Tx to target and from target to Rx</w:t>
      </w:r>
    </w:p>
    <w:p w14:paraId="15B51F73" w14:textId="77777777" w:rsidR="00220782" w:rsidRPr="00220782" w:rsidRDefault="00220782" w:rsidP="00220782">
      <w:pPr>
        <w:pStyle w:val="aff7"/>
        <w:widowControl/>
        <w:numPr>
          <w:ilvl w:val="1"/>
          <w:numId w:val="36"/>
        </w:numPr>
        <w:ind w:leftChars="0"/>
        <w:jc w:val="left"/>
        <w:rPr>
          <w:rFonts w:ascii="Times New Roman" w:eastAsia="宋体" w:hAnsi="Times New Roman"/>
          <w:sz w:val="20"/>
          <w:szCs w:val="20"/>
        </w:rPr>
      </w:pPr>
      <w:r w:rsidRPr="00220782">
        <w:rPr>
          <w:rFonts w:ascii="Times New Roman" w:eastAsia="宋体" w:hAnsi="Times New Roman"/>
          <w:sz w:val="20"/>
          <w:szCs w:val="20"/>
        </w:rPr>
        <w:t xml:space="preserve">For each of the Tx-target link and target-Rx link, </w:t>
      </w:r>
    </w:p>
    <w:p w14:paraId="60842B82" w14:textId="77777777" w:rsidR="00220782" w:rsidRPr="00220782" w:rsidRDefault="00220782" w:rsidP="00220782">
      <w:pPr>
        <w:pStyle w:val="aff7"/>
        <w:widowControl/>
        <w:numPr>
          <w:ilvl w:val="2"/>
          <w:numId w:val="36"/>
        </w:numPr>
        <w:ind w:leftChars="0"/>
        <w:jc w:val="left"/>
        <w:rPr>
          <w:rFonts w:ascii="Times New Roman" w:eastAsia="宋体" w:hAnsi="Times New Roman"/>
          <w:sz w:val="20"/>
          <w:szCs w:val="20"/>
        </w:rPr>
      </w:pPr>
      <w:r w:rsidRPr="00220782">
        <w:rPr>
          <w:rFonts w:ascii="Times New Roman" w:eastAsia="宋体" w:hAnsi="Times New Roman"/>
          <w:sz w:val="20"/>
          <w:szCs w:val="20"/>
        </w:rPr>
        <w:t xml:space="preserve">The parameters delay, power, angle, [initial phase], [Doppler] of NLOS ray(s) in the link Tx-to-Target or Target to RX are generated </w:t>
      </w:r>
    </w:p>
    <w:p w14:paraId="498604ED" w14:textId="77777777" w:rsidR="00220782" w:rsidRPr="00220782" w:rsidRDefault="00220782" w:rsidP="00220782">
      <w:pPr>
        <w:numPr>
          <w:ilvl w:val="3"/>
          <w:numId w:val="32"/>
        </w:numPr>
        <w:tabs>
          <w:tab w:val="clear" w:pos="0"/>
        </w:tabs>
        <w:overflowPunct/>
        <w:autoSpaceDE/>
        <w:autoSpaceDN/>
        <w:adjustRightInd/>
        <w:spacing w:after="0"/>
        <w:ind w:left="2059"/>
        <w:textAlignment w:val="auto"/>
        <w:rPr>
          <w:rFonts w:eastAsia="宋体"/>
        </w:rPr>
      </w:pPr>
      <w:r w:rsidRPr="00220782">
        <w:rPr>
          <w:rFonts w:eastAsia="宋体"/>
        </w:rPr>
        <w:t xml:space="preserve">FFS following cluster generation in section 7, 38.901 </w:t>
      </w:r>
    </w:p>
    <w:p w14:paraId="3577C4C0" w14:textId="77777777" w:rsidR="00220782" w:rsidRPr="00220782" w:rsidRDefault="00220782" w:rsidP="00220782">
      <w:pPr>
        <w:pStyle w:val="aff7"/>
        <w:widowControl/>
        <w:numPr>
          <w:ilvl w:val="2"/>
          <w:numId w:val="36"/>
        </w:numPr>
        <w:ind w:leftChars="0"/>
        <w:jc w:val="left"/>
        <w:rPr>
          <w:rFonts w:ascii="Times New Roman" w:eastAsia="宋体" w:hAnsi="Times New Roman"/>
          <w:sz w:val="20"/>
          <w:szCs w:val="20"/>
        </w:rPr>
      </w:pPr>
      <w:r w:rsidRPr="00220782">
        <w:rPr>
          <w:rFonts w:ascii="Times New Roman" w:eastAsia="宋体" w:hAnsi="Times New Roman"/>
          <w:sz w:val="20"/>
          <w:szCs w:val="20"/>
        </w:rPr>
        <w:t xml:space="preserve">The target channel is generated by concatenating the parameters of the Tx-target link and target-Rx link. </w:t>
      </w:r>
    </w:p>
    <w:p w14:paraId="4EC3CC9F" w14:textId="77777777" w:rsidR="00220782" w:rsidRPr="00220782" w:rsidRDefault="00220782" w:rsidP="00220782">
      <w:pPr>
        <w:numPr>
          <w:ilvl w:val="3"/>
          <w:numId w:val="32"/>
        </w:numPr>
        <w:tabs>
          <w:tab w:val="clear" w:pos="0"/>
        </w:tabs>
        <w:overflowPunct/>
        <w:autoSpaceDE/>
        <w:autoSpaceDN/>
        <w:adjustRightInd/>
        <w:spacing w:after="0"/>
        <w:ind w:left="2059"/>
        <w:textAlignment w:val="auto"/>
        <w:rPr>
          <w:lang w:eastAsia="zh-CN"/>
        </w:rPr>
      </w:pPr>
      <w:r w:rsidRPr="00220782">
        <w:rPr>
          <w:rFonts w:eastAsia="宋体"/>
        </w:rPr>
        <w:t>FFS on Convolutional or 1-by-1 coupling or 1-to-many coupling</w:t>
      </w:r>
    </w:p>
    <w:p w14:paraId="488DC58E" w14:textId="77777777" w:rsidR="00220782" w:rsidRPr="00220782" w:rsidRDefault="00220782" w:rsidP="00220782">
      <w:pPr>
        <w:pStyle w:val="aff7"/>
        <w:widowControl/>
        <w:numPr>
          <w:ilvl w:val="1"/>
          <w:numId w:val="36"/>
        </w:numPr>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FFS how to combine the clusters in target channel and the clusters in background channel</w:t>
      </w:r>
    </w:p>
    <w:p w14:paraId="01E0B19B" w14:textId="77777777" w:rsidR="00220782" w:rsidRPr="00220782" w:rsidRDefault="00220782" w:rsidP="00220782">
      <w:pPr>
        <w:pStyle w:val="aff7"/>
        <w:widowControl/>
        <w:numPr>
          <w:ilvl w:val="0"/>
          <w:numId w:val="32"/>
        </w:numPr>
        <w:tabs>
          <w:tab w:val="left" w:pos="0"/>
        </w:tabs>
        <w:suppressAutoHyphens/>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 xml:space="preserve">Option 2: modelled by Tx-to-Rx path(s) satisfying Tx-target-Rx geometry of the direct path </w:t>
      </w:r>
    </w:p>
    <w:p w14:paraId="240A32B2" w14:textId="77777777" w:rsidR="00220782" w:rsidRPr="00220782" w:rsidRDefault="00220782" w:rsidP="00220782">
      <w:pPr>
        <w:pStyle w:val="aff7"/>
        <w:widowControl/>
        <w:numPr>
          <w:ilvl w:val="1"/>
          <w:numId w:val="36"/>
        </w:numPr>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The parameters delay, power, angle, initial phase of a stochastic (sub-)cluster between Tx and Rx are generated following cluster generation in section 7, 38.901</w:t>
      </w:r>
    </w:p>
    <w:p w14:paraId="364790A9" w14:textId="77777777" w:rsidR="00220782" w:rsidRPr="00220782" w:rsidRDefault="00220782" w:rsidP="00220782">
      <w:pPr>
        <w:pStyle w:val="aff7"/>
        <w:widowControl/>
        <w:numPr>
          <w:ilvl w:val="2"/>
          <w:numId w:val="36"/>
        </w:numPr>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The parameters [delay], [power], [angle], [Doppler] of the (sub-)cluster are updated by the target property</w:t>
      </w:r>
    </w:p>
    <w:p w14:paraId="72858480" w14:textId="77777777" w:rsidR="00220782" w:rsidRPr="00220782" w:rsidRDefault="00220782" w:rsidP="00220782">
      <w:pPr>
        <w:pStyle w:val="aff7"/>
        <w:widowControl/>
        <w:numPr>
          <w:ilvl w:val="1"/>
          <w:numId w:val="36"/>
        </w:numPr>
        <w:ind w:leftChars="0"/>
        <w:jc w:val="left"/>
        <w:rPr>
          <w:rFonts w:ascii="Times New Roman" w:eastAsia="宋体" w:hAnsi="Times New Roman"/>
          <w:sz w:val="20"/>
          <w:szCs w:val="20"/>
          <w:lang w:eastAsia="zh-CN"/>
        </w:rPr>
      </w:pPr>
      <w:r w:rsidRPr="00220782">
        <w:rPr>
          <w:rFonts w:ascii="Times New Roman" w:eastAsia="宋体" w:hAnsi="Times New Roman"/>
          <w:sz w:val="20"/>
          <w:szCs w:val="20"/>
          <w:lang w:eastAsia="zh-CN"/>
        </w:rPr>
        <w:t>FFS how to combine the clusters in target channel and the clusters in background channel</w:t>
      </w:r>
    </w:p>
    <w:p w14:paraId="2CD729D2" w14:textId="556C2DD6" w:rsidR="00220782" w:rsidRPr="00220782" w:rsidRDefault="00220782" w:rsidP="00EE4688">
      <w:pPr>
        <w:rPr>
          <w:rFonts w:eastAsia="Yu Mincho"/>
          <w:lang w:val="en-US" w:eastAsia="ja-JP"/>
        </w:rPr>
      </w:pPr>
    </w:p>
    <w:p w14:paraId="5840400F" w14:textId="1D17A3B8" w:rsidR="003A4B47" w:rsidRDefault="00701410" w:rsidP="00701410">
      <w:pPr>
        <w:pStyle w:val="4"/>
        <w:rPr>
          <w:lang w:eastAsia="ja-JP"/>
        </w:rPr>
      </w:pPr>
      <w:r>
        <w:rPr>
          <w:lang w:eastAsia="ja-JP"/>
        </w:rPr>
        <w:t>2.1.2</w:t>
      </w:r>
      <w:r>
        <w:rPr>
          <w:lang w:eastAsia="ja-JP"/>
        </w:rPr>
        <w:tab/>
        <w:t>Remaining Open issues</w:t>
      </w:r>
    </w:p>
    <w:p w14:paraId="536E096A" w14:textId="747937F9" w:rsidR="00710575" w:rsidRDefault="00710575" w:rsidP="00710575">
      <w:pPr>
        <w:rPr>
          <w:lang w:eastAsia="ja-JP"/>
        </w:rPr>
      </w:pPr>
      <w:r>
        <w:rPr>
          <w:lang w:eastAsia="ja-JP"/>
        </w:rPr>
        <w:t>The following open issues need to be addressed:</w:t>
      </w:r>
    </w:p>
    <w:p w14:paraId="6DC107F7" w14:textId="32CC6948" w:rsidR="00710575" w:rsidRDefault="00710575" w:rsidP="00710575">
      <w:pPr>
        <w:numPr>
          <w:ilvl w:val="0"/>
          <w:numId w:val="23"/>
        </w:numPr>
        <w:spacing w:after="0"/>
        <w:rPr>
          <w:bCs/>
        </w:rPr>
      </w:pPr>
      <w:r>
        <w:rPr>
          <w:bCs/>
        </w:rPr>
        <w:t xml:space="preserve">Identify details of the deployment scenarios </w:t>
      </w:r>
      <w:r w:rsidR="00856D7A">
        <w:rPr>
          <w:bCs/>
        </w:rPr>
        <w:t xml:space="preserve">for ISAC channel </w:t>
      </w:r>
      <w:proofErr w:type="spellStart"/>
      <w:r w:rsidR="00856D7A">
        <w:rPr>
          <w:bCs/>
        </w:rPr>
        <w:t>modeling</w:t>
      </w:r>
      <w:proofErr w:type="spellEnd"/>
      <w:r>
        <w:rPr>
          <w:bCs/>
        </w:rPr>
        <w:t>.</w:t>
      </w:r>
    </w:p>
    <w:p w14:paraId="215B7A7B" w14:textId="77777777" w:rsidR="00710575" w:rsidRPr="005F70BA" w:rsidRDefault="00710575" w:rsidP="00710575">
      <w:pPr>
        <w:numPr>
          <w:ilvl w:val="0"/>
          <w:numId w:val="23"/>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4D767BF4" w14:textId="0EFD4DE0" w:rsidR="00710575" w:rsidRPr="005F70BA" w:rsidRDefault="00710575" w:rsidP="00710575">
      <w:pPr>
        <w:numPr>
          <w:ilvl w:val="0"/>
          <w:numId w:val="24"/>
        </w:numPr>
        <w:spacing w:after="0"/>
        <w:rPr>
          <w:bCs/>
        </w:rPr>
      </w:pPr>
      <w:r w:rsidRPr="005F70BA">
        <w:rPr>
          <w:bCs/>
        </w:rPr>
        <w:t>modelling of sensing targets</w:t>
      </w:r>
      <w:r>
        <w:rPr>
          <w:bCs/>
        </w:rPr>
        <w:t xml:space="preserve"> and background environment</w:t>
      </w:r>
      <w:r w:rsidRPr="005F70BA">
        <w:rPr>
          <w:bCs/>
        </w:rPr>
        <w:t>, including, for example (if needed), radar cross-section (RCS), mobility and clutter/scattering patterns;</w:t>
      </w:r>
    </w:p>
    <w:p w14:paraId="557E0D1E" w14:textId="5864D091" w:rsidR="00710575" w:rsidRDefault="00710575" w:rsidP="00710575">
      <w:pPr>
        <w:numPr>
          <w:ilvl w:val="0"/>
          <w:numId w:val="24"/>
        </w:numPr>
        <w:spacing w:after="0"/>
        <w:rPr>
          <w:bCs/>
        </w:rPr>
      </w:pPr>
      <w:r w:rsidRPr="005F70BA">
        <w:rPr>
          <w:bCs/>
        </w:rPr>
        <w:t>spatial consistency.</w:t>
      </w:r>
    </w:p>
    <w:p w14:paraId="2EA22797" w14:textId="77777777" w:rsidR="00C557E2" w:rsidRDefault="00C557E2" w:rsidP="00C557E2">
      <w:pPr>
        <w:spacing w:after="0"/>
        <w:rPr>
          <w:bCs/>
        </w:rPr>
      </w:pP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C3BC476" w14:textId="77777777" w:rsidR="00220782" w:rsidRDefault="00220782" w:rsidP="00220782">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w:t>
      </w:r>
      <w:r>
        <w:rPr>
          <w:rFonts w:ascii="Arial" w:eastAsiaTheme="minorEastAsia" w:hAnsi="Arial" w:cs="Arial"/>
          <w:b/>
          <w:bCs/>
          <w:lang w:eastAsia="zh-CN"/>
        </w:rPr>
        <w:t>AN1 #116bis</w:t>
      </w:r>
    </w:p>
    <w:p w14:paraId="4F658966" w14:textId="77777777" w:rsidR="00220782" w:rsidRDefault="00220782" w:rsidP="00220782">
      <w:r>
        <w:t>R1-2401997</w:t>
      </w:r>
      <w:r>
        <w:tab/>
        <w:t>Deployment scenarios for ISAC channel model</w:t>
      </w:r>
      <w:r>
        <w:tab/>
        <w:t xml:space="preserve">Huawei, </w:t>
      </w:r>
      <w:proofErr w:type="spellStart"/>
      <w:r>
        <w:t>HiSilicon</w:t>
      </w:r>
      <w:proofErr w:type="spellEnd"/>
    </w:p>
    <w:p w14:paraId="0554E487" w14:textId="77777777" w:rsidR="00220782" w:rsidRDefault="00220782" w:rsidP="00220782">
      <w:r>
        <w:t>R1-2402117</w:t>
      </w:r>
      <w:r>
        <w:tab/>
        <w:t>Discussion on ISAC deployment scenarios</w:t>
      </w:r>
      <w:r>
        <w:tab/>
      </w:r>
      <w:proofErr w:type="spellStart"/>
      <w:r>
        <w:t>Spreadtrum</w:t>
      </w:r>
      <w:proofErr w:type="spellEnd"/>
      <w:r>
        <w:t xml:space="preserve"> Communications</w:t>
      </w:r>
    </w:p>
    <w:p w14:paraId="24CFB3AF" w14:textId="77777777" w:rsidR="00220782" w:rsidRDefault="00220782" w:rsidP="00220782">
      <w:r>
        <w:t>R1-2402131</w:t>
      </w:r>
      <w:r>
        <w:tab/>
        <w:t xml:space="preserve">Deployment scenarios for ISAC channel </w:t>
      </w:r>
      <w:proofErr w:type="spellStart"/>
      <w:r>
        <w:t>modeling</w:t>
      </w:r>
      <w:proofErr w:type="spellEnd"/>
      <w:r>
        <w:tab/>
        <w:t>Intel Corporation</w:t>
      </w:r>
    </w:p>
    <w:p w14:paraId="4F2D1398" w14:textId="77777777" w:rsidR="00220782" w:rsidRDefault="00220782" w:rsidP="00220782">
      <w:r>
        <w:t>R1-2402177</w:t>
      </w:r>
      <w:r>
        <w:tab/>
        <w:t>Discussion on ISAC deployment scenarios and requirements</w:t>
      </w:r>
      <w:r>
        <w:tab/>
        <w:t>EURECOM</w:t>
      </w:r>
    </w:p>
    <w:p w14:paraId="0F5591F4" w14:textId="77777777" w:rsidR="00220782" w:rsidRDefault="00220782" w:rsidP="00220782">
      <w:r>
        <w:t>R1-2402254</w:t>
      </w:r>
      <w:r>
        <w:tab/>
        <w:t>Views on Rel-19 ISAC deployment scenarios</w:t>
      </w:r>
      <w:r>
        <w:tab/>
        <w:t>vivo</w:t>
      </w:r>
    </w:p>
    <w:p w14:paraId="60CCE80C" w14:textId="77777777" w:rsidR="00220782" w:rsidRDefault="00220782" w:rsidP="00220782">
      <w:r>
        <w:t>R1-2402289</w:t>
      </w:r>
      <w:r>
        <w:tab/>
        <w:t>Discussion on ISAC Deployment Scenarios</w:t>
      </w:r>
      <w:r>
        <w:tab/>
        <w:t>Nanjing Ericsson Panda Com Ltd</w:t>
      </w:r>
    </w:p>
    <w:p w14:paraId="2FEF0D38" w14:textId="77777777" w:rsidR="00220782" w:rsidRDefault="00220782" w:rsidP="00220782">
      <w:r>
        <w:t>R1-2402340</w:t>
      </w:r>
      <w:r>
        <w:tab/>
        <w:t>Discussion on ISAC deployment scenarios</w:t>
      </w:r>
      <w:r>
        <w:tab/>
        <w:t>OPPO</w:t>
      </w:r>
    </w:p>
    <w:p w14:paraId="00DAF6AA" w14:textId="77777777" w:rsidR="00220782" w:rsidRDefault="00220782" w:rsidP="00220782">
      <w:r>
        <w:t>R1-2402395</w:t>
      </w:r>
      <w:r>
        <w:tab/>
        <w:t>Discussion on ISAC deployment scenarios</w:t>
      </w:r>
      <w:r>
        <w:tab/>
        <w:t>CATT, CICTCI</w:t>
      </w:r>
    </w:p>
    <w:p w14:paraId="6B3578A6" w14:textId="77777777" w:rsidR="00220782" w:rsidRDefault="00220782" w:rsidP="00220782">
      <w:r>
        <w:t>R1-2402478</w:t>
      </w:r>
      <w:r>
        <w:tab/>
        <w:t xml:space="preserve">Discussion </w:t>
      </w:r>
      <w:proofErr w:type="gramStart"/>
      <w:r>
        <w:t>on  ISAC</w:t>
      </w:r>
      <w:proofErr w:type="gramEnd"/>
      <w:r>
        <w:t xml:space="preserve"> deployment scenarios</w:t>
      </w:r>
      <w:r>
        <w:tab/>
        <w:t>Samsung</w:t>
      </w:r>
    </w:p>
    <w:p w14:paraId="7D626E8A" w14:textId="77777777" w:rsidR="00220782" w:rsidRDefault="00220782" w:rsidP="00220782">
      <w:r>
        <w:t>R1-2402522</w:t>
      </w:r>
      <w:r>
        <w:tab/>
        <w:t>Discussion on ISAC deployment scenarios</w:t>
      </w:r>
      <w:r>
        <w:tab/>
        <w:t>China Telecom</w:t>
      </w:r>
    </w:p>
    <w:p w14:paraId="4437A1A3" w14:textId="77777777" w:rsidR="00220782" w:rsidRDefault="00220782" w:rsidP="00220782">
      <w:r>
        <w:t>R1-2402577</w:t>
      </w:r>
      <w:r>
        <w:tab/>
        <w:t>Discussion on ISAC deployment scenarios</w:t>
      </w:r>
      <w:r>
        <w:tab/>
        <w:t>CMCC, China Southern Power Grid</w:t>
      </w:r>
    </w:p>
    <w:p w14:paraId="2540CDA6" w14:textId="77777777" w:rsidR="00220782" w:rsidRDefault="00220782" w:rsidP="00220782">
      <w:r>
        <w:t>R1-2402599</w:t>
      </w:r>
      <w:r>
        <w:tab/>
        <w:t>Discussion on ISAC deployment scenarios</w:t>
      </w:r>
      <w:r>
        <w:tab/>
        <w:t>Nokia, Nokia Shanghai Bell</w:t>
      </w:r>
    </w:p>
    <w:p w14:paraId="421E0E34" w14:textId="77777777" w:rsidR="00220782" w:rsidRDefault="00220782" w:rsidP="00220782">
      <w:r>
        <w:t>R1-2402607</w:t>
      </w:r>
      <w:r>
        <w:tab/>
        <w:t>Overview of ISAC Deployment scenarios</w:t>
      </w:r>
      <w:r>
        <w:tab/>
      </w:r>
      <w:proofErr w:type="spellStart"/>
      <w:r>
        <w:t>Tiami</w:t>
      </w:r>
      <w:proofErr w:type="spellEnd"/>
      <w:r>
        <w:t xml:space="preserve"> Networks</w:t>
      </w:r>
    </w:p>
    <w:p w14:paraId="1613C3E0" w14:textId="77777777" w:rsidR="00220782" w:rsidRDefault="00220782" w:rsidP="00220782">
      <w:r>
        <w:t>R1-2402678</w:t>
      </w:r>
      <w:r>
        <w:tab/>
        <w:t>Deployment scenarios and evaluation assumptions for ISAC channel</w:t>
      </w:r>
      <w:r>
        <w:tab/>
        <w:t>Xiaomi</w:t>
      </w:r>
    </w:p>
    <w:p w14:paraId="0F4E19D5" w14:textId="77777777" w:rsidR="00220782" w:rsidRDefault="00220782" w:rsidP="00220782">
      <w:r>
        <w:t>R1-2402703</w:t>
      </w:r>
      <w:r>
        <w:tab/>
        <w:t>Discussion on ISAC deployment scenarios</w:t>
      </w:r>
      <w:r>
        <w:tab/>
        <w:t>ZTE Corporation</w:t>
      </w:r>
    </w:p>
    <w:p w14:paraId="4241AF5C" w14:textId="77777777" w:rsidR="00220782" w:rsidRDefault="00220782" w:rsidP="00220782">
      <w:r>
        <w:t>R1-2402815</w:t>
      </w:r>
      <w:r>
        <w:tab/>
        <w:t>Discussion on ISAC deployment scenarios</w:t>
      </w:r>
      <w:r>
        <w:tab/>
        <w:t>LG Electronics</w:t>
      </w:r>
    </w:p>
    <w:p w14:paraId="6CF131FD" w14:textId="77777777" w:rsidR="00220782" w:rsidRDefault="00220782" w:rsidP="00220782">
      <w:r>
        <w:t>R1-2402851</w:t>
      </w:r>
      <w:r>
        <w:tab/>
        <w:t>Deployment scenarios for integrated sensing and communication with NR</w:t>
      </w:r>
      <w:r>
        <w:tab/>
        <w:t>NVIDIA</w:t>
      </w:r>
    </w:p>
    <w:p w14:paraId="7C17A161" w14:textId="77777777" w:rsidR="00220782" w:rsidRDefault="00220782" w:rsidP="00220782">
      <w:r>
        <w:t>R1-2402896</w:t>
      </w:r>
      <w:r>
        <w:tab/>
        <w:t>Discussion on ISAC deployment scenarios</w:t>
      </w:r>
      <w:r>
        <w:tab/>
        <w:t>Apple</w:t>
      </w:r>
    </w:p>
    <w:p w14:paraId="31970ACA" w14:textId="77777777" w:rsidR="00220782" w:rsidRDefault="00220782" w:rsidP="00220782">
      <w:r>
        <w:t>R1-2402914</w:t>
      </w:r>
      <w:r>
        <w:tab/>
        <w:t>Discussion on ISAC deployment scenarios</w:t>
      </w:r>
      <w:r>
        <w:tab/>
      </w:r>
      <w:proofErr w:type="spellStart"/>
      <w:r>
        <w:t>InterDigital</w:t>
      </w:r>
      <w:proofErr w:type="spellEnd"/>
      <w:r>
        <w:t>, Inc.</w:t>
      </w:r>
    </w:p>
    <w:p w14:paraId="0A85A74D" w14:textId="77777777" w:rsidR="00220782" w:rsidRDefault="00220782" w:rsidP="00220782">
      <w:r>
        <w:t>R1-2402940</w:t>
      </w:r>
      <w:r>
        <w:tab/>
        <w:t>Discussion on ISAC deployment scenario</w:t>
      </w:r>
      <w:r>
        <w:tab/>
        <w:t>MediaTek</w:t>
      </w:r>
    </w:p>
    <w:p w14:paraId="446FE620" w14:textId="77777777" w:rsidR="00220782" w:rsidRDefault="00220782" w:rsidP="00220782">
      <w:r>
        <w:t>R1-2402979</w:t>
      </w:r>
      <w:r>
        <w:tab/>
        <w:t>Discussion on ISAC Deployment Scenarios</w:t>
      </w:r>
      <w:r>
        <w:tab/>
        <w:t>Sony</w:t>
      </w:r>
    </w:p>
    <w:p w14:paraId="13DC3976" w14:textId="77777777" w:rsidR="00220782" w:rsidRDefault="00220782" w:rsidP="00220782">
      <w:r>
        <w:t>R1-2403070</w:t>
      </w:r>
      <w:r>
        <w:tab/>
        <w:t>Discussions on ISAC deployment scenarios</w:t>
      </w:r>
      <w:r>
        <w:tab/>
      </w:r>
      <w:proofErr w:type="spellStart"/>
      <w:r>
        <w:t>Ruijie</w:t>
      </w:r>
      <w:proofErr w:type="spellEnd"/>
      <w:r>
        <w:t xml:space="preserve"> Networks Co. Ltd</w:t>
      </w:r>
    </w:p>
    <w:p w14:paraId="0295238F" w14:textId="77777777" w:rsidR="00220782" w:rsidRDefault="00220782" w:rsidP="00220782">
      <w:r>
        <w:t>R1-2403087</w:t>
      </w:r>
      <w:r>
        <w:tab/>
        <w:t xml:space="preserve">Discussion on ISAC deployment scenarios </w:t>
      </w:r>
      <w:r>
        <w:tab/>
        <w:t>Lenovo</w:t>
      </w:r>
    </w:p>
    <w:p w14:paraId="2E81E790" w14:textId="77777777" w:rsidR="00220782" w:rsidRDefault="00220782" w:rsidP="00220782">
      <w:r>
        <w:t>R1-2403133</w:t>
      </w:r>
      <w:r>
        <w:tab/>
        <w:t>Discussion on ISAC Deployment Scenarios</w:t>
      </w:r>
      <w:r>
        <w:tab/>
        <w:t>Panasonic</w:t>
      </w:r>
    </w:p>
    <w:p w14:paraId="489D4526" w14:textId="77777777" w:rsidR="00220782" w:rsidRDefault="00220782" w:rsidP="00220782">
      <w:r>
        <w:t>R1-2403142</w:t>
      </w:r>
      <w:r>
        <w:tab/>
        <w:t xml:space="preserve">Deployment Scenarios for ISAC Channel </w:t>
      </w:r>
      <w:proofErr w:type="spellStart"/>
      <w:r>
        <w:t>Modeling</w:t>
      </w:r>
      <w:proofErr w:type="spellEnd"/>
      <w:r>
        <w:tab/>
        <w:t>AT&amp;T, FirstNet</w:t>
      </w:r>
    </w:p>
    <w:p w14:paraId="5472985F" w14:textId="77777777" w:rsidR="00220782" w:rsidRDefault="00220782" w:rsidP="00220782">
      <w:r>
        <w:t>R1-2403159</w:t>
      </w:r>
      <w:r>
        <w:tab/>
        <w:t>Considerations on ISCA deployment scenarios</w:t>
      </w:r>
      <w:r>
        <w:tab/>
        <w:t>CAICT</w:t>
      </w:r>
    </w:p>
    <w:p w14:paraId="4B4C5EFC" w14:textId="77777777" w:rsidR="00220782" w:rsidRDefault="00220782" w:rsidP="00220782">
      <w:r>
        <w:t>R1-2403206</w:t>
      </w:r>
      <w:r>
        <w:tab/>
        <w:t>Discussion on ISAC deployment scenarios</w:t>
      </w:r>
      <w:r>
        <w:tab/>
        <w:t>Qualcomm Incorporated</w:t>
      </w:r>
    </w:p>
    <w:p w14:paraId="4BE4C7A8" w14:textId="77777777" w:rsidR="00220782" w:rsidRDefault="00220782" w:rsidP="00220782">
      <w:r>
        <w:t>R1-2403256</w:t>
      </w:r>
      <w:r>
        <w:tab/>
        <w:t>Study on deployment scenarios for ISAC channel modelling</w:t>
      </w:r>
      <w:r>
        <w:tab/>
        <w:t>NTT DOCOMO, INC.</w:t>
      </w:r>
    </w:p>
    <w:p w14:paraId="22CC5744" w14:textId="77777777" w:rsidR="00220782" w:rsidRDefault="00220782" w:rsidP="00220782">
      <w:r>
        <w:t>R1-2403386</w:t>
      </w:r>
      <w:r>
        <w:tab/>
        <w:t>Discussion on ISAC Deployment Scenarios</w:t>
      </w:r>
      <w:r>
        <w:tab/>
        <w:t>IIT Kanpur, Indian Institute of Technology Madras</w:t>
      </w:r>
    </w:p>
    <w:p w14:paraId="7BECD594" w14:textId="00649B8F" w:rsidR="00220782" w:rsidRDefault="00220782" w:rsidP="00220782">
      <w:r>
        <w:t>R1-2403048</w:t>
      </w:r>
      <w:r>
        <w:tab/>
        <w:t>FL Summary #1 on ISAC Deployment Scenarios</w:t>
      </w:r>
      <w:r>
        <w:tab/>
        <w:t>Moderator (AT&amp;T)</w:t>
      </w:r>
    </w:p>
    <w:p w14:paraId="032B1B19" w14:textId="77777777" w:rsidR="00220782" w:rsidRDefault="00220782" w:rsidP="00220782">
      <w:r>
        <w:t>R1-2403049</w:t>
      </w:r>
      <w:r>
        <w:tab/>
        <w:t>FL Summary #2 on ISAC Deployment Scenarios</w:t>
      </w:r>
      <w:r>
        <w:tab/>
        <w:t>Moderator (AT&amp;T)</w:t>
      </w:r>
    </w:p>
    <w:p w14:paraId="2EB07153" w14:textId="27BB3160" w:rsidR="00220782" w:rsidRDefault="00220782" w:rsidP="00220782">
      <w:r>
        <w:t>R1-2403050</w:t>
      </w:r>
      <w:r>
        <w:tab/>
        <w:t>FL Summary #3 on ISAC Deployment Scenarios</w:t>
      </w:r>
      <w:r>
        <w:tab/>
        <w:t>Moderator (AT&amp;T)</w:t>
      </w:r>
    </w:p>
    <w:p w14:paraId="2B33B681" w14:textId="77777777" w:rsidR="00220782" w:rsidRDefault="00220782" w:rsidP="00220782">
      <w:r>
        <w:t>R1-2401998</w:t>
      </w:r>
      <w:r>
        <w:tab/>
        <w:t xml:space="preserve">Channel </w:t>
      </w:r>
      <w:proofErr w:type="spellStart"/>
      <w:r>
        <w:t>modeling</w:t>
      </w:r>
      <w:proofErr w:type="spellEnd"/>
      <w:r>
        <w:t xml:space="preserve"> methodology for ISAC</w:t>
      </w:r>
      <w:r>
        <w:tab/>
        <w:t xml:space="preserve">Huawei, </w:t>
      </w:r>
      <w:proofErr w:type="spellStart"/>
      <w:r>
        <w:t>HiSilicon</w:t>
      </w:r>
      <w:proofErr w:type="spellEnd"/>
    </w:p>
    <w:p w14:paraId="79ED2DAE" w14:textId="77777777" w:rsidR="00220782" w:rsidRDefault="00220782" w:rsidP="00220782">
      <w:r>
        <w:lastRenderedPageBreak/>
        <w:t>R1-2402118</w:t>
      </w:r>
      <w:r>
        <w:tab/>
        <w:t xml:space="preserve">Discussion on ISAC channel </w:t>
      </w:r>
      <w:proofErr w:type="spellStart"/>
      <w:r>
        <w:t>modeling</w:t>
      </w:r>
      <w:proofErr w:type="spellEnd"/>
      <w:r>
        <w:tab/>
      </w:r>
      <w:proofErr w:type="spellStart"/>
      <w:r>
        <w:t>Spreadtrum</w:t>
      </w:r>
      <w:proofErr w:type="spellEnd"/>
      <w:r>
        <w:t xml:space="preserve"> Communications</w:t>
      </w:r>
    </w:p>
    <w:p w14:paraId="1AFE5C9B" w14:textId="77777777" w:rsidR="00220782" w:rsidRDefault="00220782" w:rsidP="00220782">
      <w:r>
        <w:t>R1-2402132</w:t>
      </w:r>
      <w:r>
        <w:tab/>
        <w:t xml:space="preserve">Discussion on ISAC channel </w:t>
      </w:r>
      <w:proofErr w:type="spellStart"/>
      <w:r>
        <w:t>modeling</w:t>
      </w:r>
      <w:proofErr w:type="spellEnd"/>
      <w:r>
        <w:tab/>
        <w:t>Intel Corporation</w:t>
      </w:r>
    </w:p>
    <w:p w14:paraId="2B336B78" w14:textId="77777777" w:rsidR="00220782" w:rsidRDefault="00220782" w:rsidP="00220782">
      <w:r>
        <w:t>R1-2402178</w:t>
      </w:r>
      <w:r>
        <w:tab/>
        <w:t xml:space="preserve">Discussion on ISAC channel </w:t>
      </w:r>
      <w:proofErr w:type="spellStart"/>
      <w:r>
        <w:t>modeling</w:t>
      </w:r>
      <w:proofErr w:type="spellEnd"/>
      <w:r>
        <w:tab/>
        <w:t>EURECOM</w:t>
      </w:r>
    </w:p>
    <w:p w14:paraId="6EAEA72B" w14:textId="77777777" w:rsidR="00220782" w:rsidRDefault="00220782" w:rsidP="00220782">
      <w:r>
        <w:t>R1-2402255</w:t>
      </w:r>
      <w:r>
        <w:tab/>
        <w:t>Views on Rel-19 ISAC channel modelling</w:t>
      </w:r>
      <w:r>
        <w:tab/>
        <w:t>vivo</w:t>
      </w:r>
    </w:p>
    <w:p w14:paraId="3D500EE3" w14:textId="77777777" w:rsidR="00220782" w:rsidRDefault="00220782" w:rsidP="00220782">
      <w:r>
        <w:t>R1-2402290</w:t>
      </w:r>
      <w:r>
        <w:tab/>
        <w:t>Discussion on ISAC Channel Modelling</w:t>
      </w:r>
      <w:r>
        <w:tab/>
        <w:t>Nanjing Ericsson Panda Com Ltd</w:t>
      </w:r>
    </w:p>
    <w:p w14:paraId="4357F474" w14:textId="77777777" w:rsidR="00220782" w:rsidRDefault="00220782" w:rsidP="00220782">
      <w:r>
        <w:t>R1-2402341</w:t>
      </w:r>
      <w:r>
        <w:tab/>
        <w:t>Study on ISAC channel modelling</w:t>
      </w:r>
      <w:r>
        <w:tab/>
        <w:t>OPPO</w:t>
      </w:r>
    </w:p>
    <w:p w14:paraId="2049E5C0" w14:textId="77777777" w:rsidR="00220782" w:rsidRDefault="00220782" w:rsidP="00220782">
      <w:r>
        <w:t>R1-2402396</w:t>
      </w:r>
      <w:r>
        <w:tab/>
        <w:t>Discussion on ISAC channel modelling</w:t>
      </w:r>
      <w:r>
        <w:tab/>
        <w:t>CATT, CICTCI</w:t>
      </w:r>
    </w:p>
    <w:p w14:paraId="4DFFC7E6" w14:textId="77777777" w:rsidR="00220782" w:rsidRDefault="00220782" w:rsidP="00220782">
      <w:r>
        <w:t>R1-2402408</w:t>
      </w:r>
      <w:r>
        <w:tab/>
        <w:t>Discussion on ISAC channel modelling</w:t>
      </w:r>
      <w:r>
        <w:tab/>
        <w:t>SHARP</w:t>
      </w:r>
    </w:p>
    <w:p w14:paraId="68A49187" w14:textId="77777777" w:rsidR="00220782" w:rsidRDefault="00220782" w:rsidP="00220782">
      <w:r>
        <w:t>R1-2402479</w:t>
      </w:r>
      <w:r>
        <w:tab/>
        <w:t>Discussion on ISAC channel modelling</w:t>
      </w:r>
      <w:r>
        <w:tab/>
        <w:t>Samsung</w:t>
      </w:r>
    </w:p>
    <w:p w14:paraId="0C6FD31E" w14:textId="77777777" w:rsidR="00220782" w:rsidRDefault="00220782" w:rsidP="00220782">
      <w:r>
        <w:t>R1-2402523</w:t>
      </w:r>
      <w:r>
        <w:tab/>
        <w:t>Discussion on ISAC channel modelling</w:t>
      </w:r>
      <w:r>
        <w:tab/>
        <w:t>China Telecom</w:t>
      </w:r>
    </w:p>
    <w:p w14:paraId="3902EF07" w14:textId="77777777" w:rsidR="00220782" w:rsidRDefault="00220782" w:rsidP="00220782">
      <w:r>
        <w:t>R1-2402578</w:t>
      </w:r>
      <w:r>
        <w:tab/>
        <w:t xml:space="preserve">Discussion on channel </w:t>
      </w:r>
      <w:proofErr w:type="spellStart"/>
      <w:r>
        <w:t>modeling</w:t>
      </w:r>
      <w:proofErr w:type="spellEnd"/>
      <w:r>
        <w:t xml:space="preserve"> methodology for ISAC</w:t>
      </w:r>
      <w:r>
        <w:tab/>
        <w:t>CMCC, BUPT, SEU, PML</w:t>
      </w:r>
    </w:p>
    <w:p w14:paraId="4098C42C" w14:textId="77777777" w:rsidR="00220782" w:rsidRDefault="00220782" w:rsidP="00220782">
      <w:r>
        <w:t>R1-2402600</w:t>
      </w:r>
      <w:r>
        <w:tab/>
        <w:t>Discussion on ISAC channel modelling</w:t>
      </w:r>
      <w:r>
        <w:tab/>
        <w:t>Nokia, Nokia Shanghai Bell</w:t>
      </w:r>
    </w:p>
    <w:p w14:paraId="3FAAA3A7" w14:textId="77777777" w:rsidR="00220782" w:rsidRDefault="00220782" w:rsidP="00220782">
      <w:r>
        <w:t>R1-2402608</w:t>
      </w:r>
      <w:r>
        <w:tab/>
        <w:t xml:space="preserve">ISAC Channel </w:t>
      </w:r>
      <w:proofErr w:type="spellStart"/>
      <w:r>
        <w:t>Modeling</w:t>
      </w:r>
      <w:proofErr w:type="spellEnd"/>
      <w:r>
        <w:t xml:space="preserve"> Considerations</w:t>
      </w:r>
      <w:r>
        <w:tab/>
      </w:r>
      <w:proofErr w:type="spellStart"/>
      <w:r>
        <w:t>Tiami</w:t>
      </w:r>
      <w:proofErr w:type="spellEnd"/>
      <w:r>
        <w:t xml:space="preserve"> Networks</w:t>
      </w:r>
    </w:p>
    <w:p w14:paraId="10550514" w14:textId="77777777" w:rsidR="00220782" w:rsidRDefault="00220782" w:rsidP="00220782">
      <w:r>
        <w:t>R1-2402679</w:t>
      </w:r>
      <w:r>
        <w:tab/>
        <w:t>Discussion on ISAC channel model</w:t>
      </w:r>
      <w:r>
        <w:tab/>
        <w:t>Xiaomi, BUPT</w:t>
      </w:r>
    </w:p>
    <w:p w14:paraId="28B087B7" w14:textId="77777777" w:rsidR="00220782" w:rsidRDefault="00220782" w:rsidP="00220782">
      <w:r>
        <w:t>R1-2402704</w:t>
      </w:r>
      <w:r>
        <w:tab/>
        <w:t>Discussion on channel modelling for ISAC</w:t>
      </w:r>
      <w:r>
        <w:tab/>
        <w:t>ZTE Corporation, BJTU</w:t>
      </w:r>
    </w:p>
    <w:p w14:paraId="17533AD8" w14:textId="77777777" w:rsidR="00220782" w:rsidRDefault="00220782" w:rsidP="00220782">
      <w:r>
        <w:t>R1-2402708</w:t>
      </w:r>
      <w:r>
        <w:tab/>
        <w:t xml:space="preserve">Discussion on ISAC channel </w:t>
      </w:r>
      <w:proofErr w:type="spellStart"/>
      <w:r>
        <w:t>modeling</w:t>
      </w:r>
      <w:proofErr w:type="spellEnd"/>
      <w:r>
        <w:tab/>
        <w:t>BUPT, CMCC</w:t>
      </w:r>
    </w:p>
    <w:p w14:paraId="6F052F42" w14:textId="77777777" w:rsidR="00220782" w:rsidRDefault="00220782" w:rsidP="00220782">
      <w:r>
        <w:t>R1-2402816</w:t>
      </w:r>
      <w:r>
        <w:tab/>
        <w:t>Discussion on ISAC channel modelling</w:t>
      </w:r>
      <w:r>
        <w:tab/>
        <w:t>LG Electronics</w:t>
      </w:r>
    </w:p>
    <w:p w14:paraId="34F2D90F" w14:textId="77777777" w:rsidR="00220782" w:rsidRDefault="00220782" w:rsidP="00220782">
      <w:r>
        <w:t>R1-2402852</w:t>
      </w:r>
      <w:r>
        <w:tab/>
        <w:t xml:space="preserve">Channel </w:t>
      </w:r>
      <w:proofErr w:type="spellStart"/>
      <w:r>
        <w:t>modeling</w:t>
      </w:r>
      <w:proofErr w:type="spellEnd"/>
      <w:r>
        <w:t xml:space="preserve"> for integrated sensing and communication with NR</w:t>
      </w:r>
      <w:r>
        <w:tab/>
        <w:t>NVIDIA</w:t>
      </w:r>
    </w:p>
    <w:p w14:paraId="637DE572" w14:textId="77777777" w:rsidR="00220782" w:rsidRDefault="00220782" w:rsidP="00220782">
      <w:r>
        <w:t>R1-2402897</w:t>
      </w:r>
      <w:r>
        <w:tab/>
        <w:t>Discussion on ISAC channel modelling</w:t>
      </w:r>
      <w:r>
        <w:tab/>
        <w:t>Apple</w:t>
      </w:r>
    </w:p>
    <w:p w14:paraId="6FD82DD0" w14:textId="77777777" w:rsidR="00220782" w:rsidRDefault="00220782" w:rsidP="00220782">
      <w:r>
        <w:t>R1-2402915</w:t>
      </w:r>
      <w:r>
        <w:tab/>
        <w:t xml:space="preserve">Discussion on ISAC channel </w:t>
      </w:r>
      <w:proofErr w:type="spellStart"/>
      <w:r>
        <w:t>modeling</w:t>
      </w:r>
      <w:proofErr w:type="spellEnd"/>
      <w:r>
        <w:tab/>
      </w:r>
      <w:proofErr w:type="spellStart"/>
      <w:r>
        <w:t>InterDigital</w:t>
      </w:r>
      <w:proofErr w:type="spellEnd"/>
      <w:r>
        <w:t>, Inc.</w:t>
      </w:r>
    </w:p>
    <w:p w14:paraId="536277E0" w14:textId="77777777" w:rsidR="00220782" w:rsidRDefault="00220782" w:rsidP="00220782">
      <w:r>
        <w:t>R1-2402941</w:t>
      </w:r>
      <w:r>
        <w:tab/>
        <w:t>Discussion on ISAC channel modelling</w:t>
      </w:r>
      <w:r>
        <w:tab/>
        <w:t>MediaTek</w:t>
      </w:r>
    </w:p>
    <w:p w14:paraId="039DBB33" w14:textId="77777777" w:rsidR="00220782" w:rsidRDefault="00220782" w:rsidP="00220782">
      <w:r>
        <w:t>R1-2402980</w:t>
      </w:r>
      <w:r>
        <w:tab/>
        <w:t>Discussion on ISAC Channel Model</w:t>
      </w:r>
      <w:r>
        <w:tab/>
        <w:t>Sony</w:t>
      </w:r>
    </w:p>
    <w:p w14:paraId="55233971" w14:textId="77777777" w:rsidR="00220782" w:rsidRDefault="00220782" w:rsidP="00220782">
      <w:r>
        <w:t>R1-2403078</w:t>
      </w:r>
      <w:r>
        <w:tab/>
        <w:t>Discussion on Channel Modelling for ISAC</w:t>
      </w:r>
      <w:r>
        <w:tab/>
        <w:t>Lenovo</w:t>
      </w:r>
    </w:p>
    <w:p w14:paraId="435F7A71" w14:textId="77777777" w:rsidR="00220782" w:rsidRDefault="00220782" w:rsidP="00220782">
      <w:r>
        <w:t>R1-2403107</w:t>
      </w:r>
      <w:r>
        <w:tab/>
        <w:t xml:space="preserve">Information on ISAC channel </w:t>
      </w:r>
      <w:proofErr w:type="spellStart"/>
      <w:r>
        <w:t>modeling</w:t>
      </w:r>
      <w:proofErr w:type="spellEnd"/>
      <w:r>
        <w:tab/>
        <w:t xml:space="preserve">Nokia, NIST, Anritsu, Keysight, AT&amp;T, Ericsson, Sharp, NYU Wireless, Motorola Mobility, </w:t>
      </w:r>
      <w:proofErr w:type="spellStart"/>
      <w:r>
        <w:t>Futurewei</w:t>
      </w:r>
      <w:proofErr w:type="spellEnd"/>
    </w:p>
    <w:p w14:paraId="40E92B73" w14:textId="77777777" w:rsidR="00220782" w:rsidRDefault="00220782" w:rsidP="00220782">
      <w:r>
        <w:t>R1-2403135</w:t>
      </w:r>
      <w:r>
        <w:tab/>
        <w:t>Discussion ISAC channel modelling</w:t>
      </w:r>
      <w:r>
        <w:tab/>
        <w:t>Panasonic</w:t>
      </w:r>
    </w:p>
    <w:p w14:paraId="4C34B1EB" w14:textId="77777777" w:rsidR="00220782" w:rsidRDefault="00220782" w:rsidP="00220782">
      <w:r>
        <w:t>R1-2403143</w:t>
      </w:r>
      <w:r>
        <w:tab/>
        <w:t xml:space="preserve">Discussions on ISAC Channel </w:t>
      </w:r>
      <w:proofErr w:type="spellStart"/>
      <w:r>
        <w:t>Modeling</w:t>
      </w:r>
      <w:proofErr w:type="spellEnd"/>
      <w:r>
        <w:tab/>
        <w:t>AT&amp;T</w:t>
      </w:r>
    </w:p>
    <w:p w14:paraId="1C9A67BA" w14:textId="77777777" w:rsidR="00220782" w:rsidRDefault="00220782" w:rsidP="00220782">
      <w:r>
        <w:t>R1-2403160</w:t>
      </w:r>
      <w:r>
        <w:tab/>
        <w:t>Considerations on ISAC channel modelling</w:t>
      </w:r>
      <w:r>
        <w:tab/>
        <w:t>CAICT</w:t>
      </w:r>
    </w:p>
    <w:p w14:paraId="6A8A1EDD" w14:textId="77777777" w:rsidR="00220782" w:rsidRDefault="00220782" w:rsidP="00220782">
      <w:r>
        <w:t>R1-2403207</w:t>
      </w:r>
      <w:r>
        <w:tab/>
        <w:t>Discussion on ISAC channel modelling</w:t>
      </w:r>
      <w:r>
        <w:tab/>
        <w:t>Qualcomm Incorporated</w:t>
      </w:r>
    </w:p>
    <w:p w14:paraId="4FCEEB63" w14:textId="77777777" w:rsidR="00220782" w:rsidRDefault="00220782" w:rsidP="00220782">
      <w:r>
        <w:t>R1-2403262</w:t>
      </w:r>
      <w:r>
        <w:tab/>
        <w:t xml:space="preserve">Discussion on channel </w:t>
      </w:r>
      <w:proofErr w:type="spellStart"/>
      <w:r>
        <w:t>modeling</w:t>
      </w:r>
      <w:proofErr w:type="spellEnd"/>
      <w:r>
        <w:t xml:space="preserve"> for Integrated Sensing and Communication (ISAC)</w:t>
      </w:r>
      <w:r>
        <w:tab/>
        <w:t>Southeast University</w:t>
      </w:r>
    </w:p>
    <w:p w14:paraId="50290C68" w14:textId="77777777" w:rsidR="00220782" w:rsidRDefault="00220782" w:rsidP="00220782">
      <w:r>
        <w:t>R1-2403372</w:t>
      </w:r>
      <w:r>
        <w:tab/>
        <w:t>Discussions on ISAC Channel Modelling</w:t>
      </w:r>
      <w:r>
        <w:tab/>
        <w:t>ITL</w:t>
      </w:r>
    </w:p>
    <w:p w14:paraId="5EE4061D" w14:textId="77777777" w:rsidR="00220782" w:rsidRDefault="00220782" w:rsidP="00220782">
      <w:r>
        <w:t>R1-2403382</w:t>
      </w:r>
      <w:r>
        <w:tab/>
        <w:t xml:space="preserve">Discussion on ISAC channel </w:t>
      </w:r>
      <w:proofErr w:type="spellStart"/>
      <w:r>
        <w:t>modeling</w:t>
      </w:r>
      <w:proofErr w:type="spellEnd"/>
      <w:r>
        <w:t xml:space="preserve"> in automotive</w:t>
      </w:r>
      <w:r>
        <w:tab/>
        <w:t>DENSO CORPORATION</w:t>
      </w:r>
    </w:p>
    <w:p w14:paraId="53735B12" w14:textId="77777777" w:rsidR="00220782" w:rsidRDefault="00220782" w:rsidP="00220782">
      <w:r>
        <w:t>R1-2402680</w:t>
      </w:r>
      <w:r>
        <w:tab/>
        <w:t>Summary #1 on ISAC channel modelling</w:t>
      </w:r>
      <w:r>
        <w:tab/>
        <w:t>Moderator (Xiaomi)</w:t>
      </w:r>
    </w:p>
    <w:p w14:paraId="6EFD5087" w14:textId="0B7994CA" w:rsidR="00220782" w:rsidRDefault="00220782" w:rsidP="00220782">
      <w:r>
        <w:t>R1-2402681</w:t>
      </w:r>
      <w:r>
        <w:tab/>
        <w:t>Summary #2 on ISAC channel modelling</w:t>
      </w:r>
      <w:r>
        <w:tab/>
        <w:t>Moderator (Xiaomi)</w:t>
      </w:r>
    </w:p>
    <w:p w14:paraId="237E3DFA" w14:textId="77777777" w:rsidR="00220782" w:rsidRDefault="00220782" w:rsidP="00220782">
      <w:r>
        <w:t>R1-2402682</w:t>
      </w:r>
      <w:r>
        <w:tab/>
        <w:t>Summary #3 on ISAC channel modelling</w:t>
      </w:r>
      <w:r>
        <w:tab/>
        <w:t>Moderator (Xiaomi)</w:t>
      </w:r>
    </w:p>
    <w:p w14:paraId="11147A8E" w14:textId="77777777" w:rsidR="00220782" w:rsidRDefault="00220782" w:rsidP="00220782">
      <w:r>
        <w:t>R1-2403715</w:t>
      </w:r>
      <w:r>
        <w:tab/>
        <w:t>Summary #4 on ISAC channel modelling</w:t>
      </w:r>
      <w:r>
        <w:tab/>
        <w:t>Moderator (Xiaomi)</w:t>
      </w:r>
    </w:p>
    <w:p w14:paraId="59AE6304" w14:textId="2223FA80" w:rsidR="00220782" w:rsidRDefault="00220782" w:rsidP="00220782">
      <w:r>
        <w:t>R1-240371</w:t>
      </w:r>
      <w:r w:rsidR="004945CB">
        <w:t>6</w:t>
      </w:r>
      <w:r>
        <w:tab/>
        <w:t>Summary #5 on ISAC channel modelling</w:t>
      </w:r>
      <w:r>
        <w:tab/>
        <w:t>Moderator (Xiaomi)</w:t>
      </w:r>
    </w:p>
    <w:p w14:paraId="1178737B" w14:textId="77777777" w:rsidR="00220782" w:rsidRPr="005D1451" w:rsidRDefault="00220782" w:rsidP="00220782"/>
    <w:p w14:paraId="47CA927D" w14:textId="6ACB53C1" w:rsidR="00220782" w:rsidRDefault="00220782" w:rsidP="00220782">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w:t>
      </w:r>
      <w:r>
        <w:rPr>
          <w:rFonts w:ascii="Arial" w:eastAsiaTheme="minorEastAsia" w:hAnsi="Arial" w:cs="Arial"/>
          <w:b/>
          <w:bCs/>
          <w:lang w:eastAsia="zh-CN"/>
        </w:rPr>
        <w:t>AN1 #117</w:t>
      </w:r>
    </w:p>
    <w:p w14:paraId="4162ABD6" w14:textId="77777777" w:rsidR="00220782" w:rsidRPr="005D1451" w:rsidRDefault="00220782" w:rsidP="00220782">
      <w:r w:rsidRPr="005D1451">
        <w:t>R1-2404630</w:t>
      </w:r>
      <w:r w:rsidRPr="005D1451">
        <w:tab/>
        <w:t>Updated work plan on channel modelling for ISAC</w:t>
      </w:r>
      <w:r w:rsidRPr="005D1451">
        <w:tab/>
        <w:t>Xiaomi, AT&amp;T</w:t>
      </w:r>
    </w:p>
    <w:p w14:paraId="7ED88855" w14:textId="77777777" w:rsidR="00220782" w:rsidRPr="005D1451" w:rsidRDefault="00220782" w:rsidP="00220782">
      <w:r w:rsidRPr="005D1451">
        <w:t>R1-2404631</w:t>
      </w:r>
      <w:r w:rsidRPr="005D1451">
        <w:tab/>
        <w:t>Skeleton CR for TR 38.901 to introduce channel model for ISAC</w:t>
      </w:r>
      <w:r w:rsidRPr="005D1451">
        <w:tab/>
        <w:t>Xiaomi, AT&amp;T</w:t>
      </w:r>
    </w:p>
    <w:p w14:paraId="4A476168" w14:textId="77777777" w:rsidR="00220782" w:rsidRPr="00220782" w:rsidRDefault="00220782" w:rsidP="00220782">
      <w:pPr>
        <w:tabs>
          <w:tab w:val="left" w:pos="0"/>
        </w:tabs>
        <w:rPr>
          <w:rFonts w:eastAsia="等线"/>
          <w:lang w:eastAsia="zh-CN"/>
        </w:rPr>
      </w:pPr>
      <w:r w:rsidRPr="00220782">
        <w:rPr>
          <w:rFonts w:eastAsia="等线"/>
          <w:lang w:eastAsia="zh-CN"/>
        </w:rPr>
        <w:t>R1-2403916</w:t>
      </w:r>
      <w:r w:rsidRPr="00220782">
        <w:rPr>
          <w:rFonts w:eastAsia="等线"/>
          <w:lang w:eastAsia="zh-CN"/>
        </w:rPr>
        <w:tab/>
        <w:t>Discussion on ISAC deployment scenarios and requirements</w:t>
      </w:r>
      <w:r w:rsidRPr="00220782">
        <w:rPr>
          <w:rFonts w:eastAsia="等线"/>
          <w:lang w:eastAsia="zh-CN"/>
        </w:rPr>
        <w:tab/>
        <w:t>EURECOM</w:t>
      </w:r>
    </w:p>
    <w:p w14:paraId="2F70A7FA" w14:textId="77777777" w:rsidR="00220782" w:rsidRPr="00220782" w:rsidRDefault="00220782" w:rsidP="00220782">
      <w:pPr>
        <w:tabs>
          <w:tab w:val="left" w:pos="0"/>
        </w:tabs>
        <w:rPr>
          <w:rFonts w:eastAsia="等线"/>
          <w:lang w:eastAsia="zh-CN"/>
        </w:rPr>
      </w:pPr>
      <w:r w:rsidRPr="00220782">
        <w:rPr>
          <w:rFonts w:eastAsia="等线"/>
          <w:lang w:eastAsia="zh-CN"/>
        </w:rPr>
        <w:t>R1-2403920</w:t>
      </w:r>
      <w:r w:rsidRPr="00220782">
        <w:rPr>
          <w:rFonts w:eastAsia="等线"/>
          <w:lang w:eastAsia="zh-CN"/>
        </w:rPr>
        <w:tab/>
        <w:t>Deployment scenarios for ISAC channel model</w:t>
      </w:r>
      <w:r w:rsidRPr="00220782">
        <w:rPr>
          <w:rFonts w:eastAsia="等线"/>
          <w:lang w:eastAsia="zh-CN"/>
        </w:rPr>
        <w:tab/>
        <w:t xml:space="preserve">Huawei, </w:t>
      </w:r>
      <w:proofErr w:type="spellStart"/>
      <w:r w:rsidRPr="00220782">
        <w:rPr>
          <w:rFonts w:eastAsia="等线"/>
          <w:lang w:eastAsia="zh-CN"/>
        </w:rPr>
        <w:t>HiSilicon</w:t>
      </w:r>
      <w:proofErr w:type="spellEnd"/>
    </w:p>
    <w:p w14:paraId="0FE8E974" w14:textId="77777777" w:rsidR="00220782" w:rsidRPr="00220782" w:rsidRDefault="00220782" w:rsidP="00220782">
      <w:pPr>
        <w:tabs>
          <w:tab w:val="left" w:pos="0"/>
        </w:tabs>
        <w:rPr>
          <w:rFonts w:eastAsia="等线"/>
          <w:lang w:eastAsia="zh-CN"/>
        </w:rPr>
      </w:pPr>
      <w:r w:rsidRPr="00220782">
        <w:rPr>
          <w:rFonts w:eastAsia="等线"/>
          <w:lang w:eastAsia="zh-CN"/>
        </w:rPr>
        <w:t>R1-2403964</w:t>
      </w:r>
      <w:r w:rsidRPr="00220782">
        <w:rPr>
          <w:rFonts w:eastAsia="等线"/>
          <w:lang w:eastAsia="zh-CN"/>
        </w:rPr>
        <w:tab/>
        <w:t xml:space="preserve">Deployment scenarios for ISAC channel </w:t>
      </w:r>
      <w:proofErr w:type="spellStart"/>
      <w:r w:rsidRPr="00220782">
        <w:rPr>
          <w:rFonts w:eastAsia="等线"/>
          <w:lang w:eastAsia="zh-CN"/>
        </w:rPr>
        <w:t>modeling</w:t>
      </w:r>
      <w:proofErr w:type="spellEnd"/>
      <w:r w:rsidRPr="00220782">
        <w:rPr>
          <w:rFonts w:eastAsia="等线"/>
          <w:lang w:eastAsia="zh-CN"/>
        </w:rPr>
        <w:tab/>
        <w:t>Intel Corporation</w:t>
      </w:r>
    </w:p>
    <w:p w14:paraId="7550D37D" w14:textId="77777777" w:rsidR="00220782" w:rsidRPr="00220782" w:rsidRDefault="00220782" w:rsidP="00220782">
      <w:pPr>
        <w:tabs>
          <w:tab w:val="left" w:pos="0"/>
        </w:tabs>
        <w:rPr>
          <w:rFonts w:eastAsia="等线"/>
          <w:lang w:eastAsia="zh-CN"/>
        </w:rPr>
      </w:pPr>
      <w:r w:rsidRPr="00220782">
        <w:rPr>
          <w:rFonts w:eastAsia="等线"/>
          <w:lang w:eastAsia="zh-CN"/>
        </w:rPr>
        <w:t>R1-2403994</w:t>
      </w:r>
      <w:r w:rsidRPr="00220782">
        <w:rPr>
          <w:rFonts w:eastAsia="等线"/>
          <w:lang w:eastAsia="zh-CN"/>
        </w:rPr>
        <w:tab/>
        <w:t>Discussion on ISAC deployment scenarios</w:t>
      </w:r>
      <w:r w:rsidRPr="00220782">
        <w:rPr>
          <w:rFonts w:eastAsia="等线"/>
          <w:lang w:eastAsia="zh-CN"/>
        </w:rPr>
        <w:tab/>
        <w:t>Nokia, Nokia Shanghai Bell</w:t>
      </w:r>
    </w:p>
    <w:p w14:paraId="38CE6623" w14:textId="77777777" w:rsidR="00220782" w:rsidRPr="00220782" w:rsidRDefault="00220782" w:rsidP="00220782">
      <w:pPr>
        <w:tabs>
          <w:tab w:val="left" w:pos="0"/>
        </w:tabs>
        <w:rPr>
          <w:rFonts w:eastAsia="等线"/>
          <w:lang w:eastAsia="zh-CN"/>
        </w:rPr>
      </w:pPr>
      <w:r w:rsidRPr="00220782">
        <w:rPr>
          <w:rFonts w:eastAsia="等线"/>
          <w:lang w:eastAsia="zh-CN"/>
        </w:rPr>
        <w:t>R1-2404038</w:t>
      </w:r>
      <w:r w:rsidRPr="00220782">
        <w:rPr>
          <w:rFonts w:eastAsia="等线"/>
          <w:lang w:eastAsia="zh-CN"/>
        </w:rPr>
        <w:tab/>
        <w:t>Discussion on ISAC deployment scenarios</w:t>
      </w:r>
      <w:r w:rsidRPr="00220782">
        <w:rPr>
          <w:rFonts w:eastAsia="等线"/>
          <w:lang w:eastAsia="zh-CN"/>
        </w:rPr>
        <w:tab/>
      </w:r>
      <w:proofErr w:type="spellStart"/>
      <w:r w:rsidRPr="00220782">
        <w:rPr>
          <w:rFonts w:eastAsia="等线"/>
          <w:lang w:eastAsia="zh-CN"/>
        </w:rPr>
        <w:t>Spreadtrum</w:t>
      </w:r>
      <w:proofErr w:type="spellEnd"/>
      <w:r w:rsidRPr="00220782">
        <w:rPr>
          <w:rFonts w:eastAsia="等线"/>
          <w:lang w:eastAsia="zh-CN"/>
        </w:rPr>
        <w:t xml:space="preserve"> Communications</w:t>
      </w:r>
    </w:p>
    <w:p w14:paraId="61310CC7" w14:textId="77777777" w:rsidR="00220782" w:rsidRPr="00220782" w:rsidRDefault="00220782" w:rsidP="00220782">
      <w:pPr>
        <w:tabs>
          <w:tab w:val="left" w:pos="0"/>
        </w:tabs>
        <w:rPr>
          <w:rFonts w:eastAsia="等线"/>
          <w:lang w:eastAsia="zh-CN"/>
        </w:rPr>
      </w:pPr>
      <w:r w:rsidRPr="00220782">
        <w:rPr>
          <w:rFonts w:eastAsia="等线"/>
          <w:lang w:eastAsia="zh-CN"/>
        </w:rPr>
        <w:t>R1-2404127</w:t>
      </w:r>
      <w:r w:rsidRPr="00220782">
        <w:rPr>
          <w:rFonts w:eastAsia="等线"/>
          <w:lang w:eastAsia="zh-CN"/>
        </w:rPr>
        <w:tab/>
        <w:t xml:space="preserve">Discussion </w:t>
      </w:r>
      <w:proofErr w:type="gramStart"/>
      <w:r w:rsidRPr="00220782">
        <w:rPr>
          <w:rFonts w:eastAsia="等线"/>
          <w:lang w:eastAsia="zh-CN"/>
        </w:rPr>
        <w:t>on  ISAC</w:t>
      </w:r>
      <w:proofErr w:type="gramEnd"/>
      <w:r w:rsidRPr="00220782">
        <w:rPr>
          <w:rFonts w:eastAsia="等线"/>
          <w:lang w:eastAsia="zh-CN"/>
        </w:rPr>
        <w:t xml:space="preserve"> deployment scenarios</w:t>
      </w:r>
      <w:r w:rsidRPr="00220782">
        <w:rPr>
          <w:rFonts w:eastAsia="等线"/>
          <w:lang w:eastAsia="zh-CN"/>
        </w:rPr>
        <w:tab/>
        <w:t>Samsung</w:t>
      </w:r>
    </w:p>
    <w:p w14:paraId="31C413BF" w14:textId="77777777" w:rsidR="00220782" w:rsidRPr="00220782" w:rsidRDefault="00220782" w:rsidP="00220782">
      <w:pPr>
        <w:tabs>
          <w:tab w:val="left" w:pos="0"/>
        </w:tabs>
        <w:rPr>
          <w:rFonts w:eastAsia="等线"/>
          <w:lang w:eastAsia="zh-CN"/>
        </w:rPr>
      </w:pPr>
      <w:r w:rsidRPr="00220782">
        <w:rPr>
          <w:rFonts w:eastAsia="等线"/>
          <w:lang w:eastAsia="zh-CN"/>
        </w:rPr>
        <w:t>R1-2404189</w:t>
      </w:r>
      <w:r w:rsidRPr="00220782">
        <w:rPr>
          <w:rFonts w:eastAsia="等线"/>
          <w:lang w:eastAsia="zh-CN"/>
        </w:rPr>
        <w:tab/>
        <w:t>Views on Rel-19 ISAC deployment scenarios</w:t>
      </w:r>
      <w:r w:rsidRPr="00220782">
        <w:rPr>
          <w:rFonts w:eastAsia="等线"/>
          <w:lang w:eastAsia="zh-CN"/>
        </w:rPr>
        <w:tab/>
        <w:t>vivo</w:t>
      </w:r>
    </w:p>
    <w:p w14:paraId="4A365DFA" w14:textId="77777777" w:rsidR="00220782" w:rsidRPr="00220782" w:rsidRDefault="00220782" w:rsidP="00220782">
      <w:pPr>
        <w:tabs>
          <w:tab w:val="left" w:pos="0"/>
        </w:tabs>
        <w:rPr>
          <w:rFonts w:eastAsia="等线"/>
          <w:lang w:eastAsia="zh-CN"/>
        </w:rPr>
      </w:pPr>
      <w:r w:rsidRPr="00220782">
        <w:rPr>
          <w:rFonts w:eastAsia="等线"/>
          <w:lang w:eastAsia="zh-CN"/>
        </w:rPr>
        <w:t>R1-2404302</w:t>
      </w:r>
      <w:r w:rsidRPr="00220782">
        <w:rPr>
          <w:rFonts w:eastAsia="等线"/>
          <w:lang w:eastAsia="zh-CN"/>
        </w:rPr>
        <w:tab/>
        <w:t>Discussion on ISAC deployment scenarios</w:t>
      </w:r>
      <w:r w:rsidRPr="00220782">
        <w:rPr>
          <w:rFonts w:eastAsia="等线"/>
          <w:lang w:eastAsia="zh-CN"/>
        </w:rPr>
        <w:tab/>
        <w:t>Apple</w:t>
      </w:r>
    </w:p>
    <w:p w14:paraId="22C026A0" w14:textId="77777777" w:rsidR="00220782" w:rsidRPr="00220782" w:rsidRDefault="00220782" w:rsidP="00220782">
      <w:pPr>
        <w:tabs>
          <w:tab w:val="left" w:pos="0"/>
        </w:tabs>
        <w:rPr>
          <w:rFonts w:eastAsia="等线"/>
          <w:lang w:eastAsia="zh-CN"/>
        </w:rPr>
      </w:pPr>
      <w:r w:rsidRPr="00220782">
        <w:rPr>
          <w:rFonts w:eastAsia="等线"/>
          <w:lang w:eastAsia="zh-CN"/>
        </w:rPr>
        <w:t>R1-2404327</w:t>
      </w:r>
      <w:r w:rsidRPr="00220782">
        <w:rPr>
          <w:rFonts w:eastAsia="等线"/>
          <w:lang w:eastAsia="zh-CN"/>
        </w:rPr>
        <w:tab/>
        <w:t>Discussion on ISAC deployment scenarios</w:t>
      </w:r>
      <w:r w:rsidRPr="00220782">
        <w:rPr>
          <w:rFonts w:eastAsia="等线"/>
          <w:lang w:eastAsia="zh-CN"/>
        </w:rPr>
        <w:tab/>
        <w:t>LG Electronics</w:t>
      </w:r>
    </w:p>
    <w:p w14:paraId="409683B1" w14:textId="77777777" w:rsidR="00220782" w:rsidRPr="00220782" w:rsidRDefault="00220782" w:rsidP="00220782">
      <w:pPr>
        <w:tabs>
          <w:tab w:val="left" w:pos="0"/>
        </w:tabs>
        <w:rPr>
          <w:rFonts w:eastAsia="等线"/>
          <w:lang w:eastAsia="zh-CN"/>
        </w:rPr>
      </w:pPr>
      <w:r w:rsidRPr="00220782">
        <w:rPr>
          <w:rFonts w:eastAsia="等线"/>
          <w:lang w:eastAsia="zh-CN"/>
        </w:rPr>
        <w:t>R1-2404413</w:t>
      </w:r>
      <w:r w:rsidRPr="00220782">
        <w:rPr>
          <w:rFonts w:eastAsia="等线"/>
          <w:lang w:eastAsia="zh-CN"/>
        </w:rPr>
        <w:tab/>
        <w:t>Discussion on ISAC deployment scenarios</w:t>
      </w:r>
      <w:r w:rsidRPr="00220782">
        <w:rPr>
          <w:rFonts w:eastAsia="等线"/>
          <w:lang w:eastAsia="zh-CN"/>
        </w:rPr>
        <w:tab/>
        <w:t>CATT, CICTCI</w:t>
      </w:r>
    </w:p>
    <w:p w14:paraId="694706A6" w14:textId="77777777" w:rsidR="00220782" w:rsidRPr="00220782" w:rsidRDefault="00220782" w:rsidP="00220782">
      <w:pPr>
        <w:tabs>
          <w:tab w:val="left" w:pos="0"/>
        </w:tabs>
        <w:rPr>
          <w:rFonts w:eastAsia="等线"/>
          <w:lang w:eastAsia="zh-CN"/>
        </w:rPr>
      </w:pPr>
      <w:r w:rsidRPr="00220782">
        <w:rPr>
          <w:rFonts w:eastAsia="等线"/>
          <w:lang w:eastAsia="zh-CN"/>
        </w:rPr>
        <w:t>R1-2404435</w:t>
      </w:r>
      <w:r w:rsidRPr="00220782">
        <w:rPr>
          <w:rFonts w:eastAsia="等线"/>
          <w:lang w:eastAsia="zh-CN"/>
        </w:rPr>
        <w:tab/>
        <w:t>Discussion on ISAC deployment scenarios</w:t>
      </w:r>
      <w:r w:rsidRPr="00220782">
        <w:rPr>
          <w:rFonts w:eastAsia="等线"/>
          <w:lang w:eastAsia="zh-CN"/>
        </w:rPr>
        <w:tab/>
        <w:t>China Telecom</w:t>
      </w:r>
    </w:p>
    <w:p w14:paraId="64D6F6FA" w14:textId="77777777" w:rsidR="00220782" w:rsidRPr="00220782" w:rsidRDefault="00220782" w:rsidP="00220782">
      <w:pPr>
        <w:tabs>
          <w:tab w:val="left" w:pos="0"/>
        </w:tabs>
        <w:rPr>
          <w:rFonts w:eastAsia="等线"/>
          <w:lang w:eastAsia="zh-CN"/>
        </w:rPr>
      </w:pPr>
      <w:r w:rsidRPr="00220782">
        <w:rPr>
          <w:rFonts w:eastAsia="等线"/>
          <w:lang w:eastAsia="zh-CN"/>
        </w:rPr>
        <w:t>R1-2404468</w:t>
      </w:r>
      <w:r w:rsidRPr="00220782">
        <w:rPr>
          <w:rFonts w:eastAsia="等线"/>
          <w:lang w:eastAsia="zh-CN"/>
        </w:rPr>
        <w:tab/>
        <w:t>Discussion on ISAC deployment scenarios</w:t>
      </w:r>
      <w:r w:rsidRPr="00220782">
        <w:rPr>
          <w:rFonts w:eastAsia="等线"/>
          <w:lang w:eastAsia="zh-CN"/>
        </w:rPr>
        <w:tab/>
        <w:t>CMCC, China Southern Power Grid</w:t>
      </w:r>
    </w:p>
    <w:p w14:paraId="25CDCB82" w14:textId="77777777" w:rsidR="00220782" w:rsidRPr="00220782" w:rsidRDefault="00220782" w:rsidP="00220782">
      <w:pPr>
        <w:tabs>
          <w:tab w:val="left" w:pos="0"/>
        </w:tabs>
        <w:rPr>
          <w:rFonts w:eastAsia="等线"/>
          <w:lang w:eastAsia="zh-CN"/>
        </w:rPr>
      </w:pPr>
      <w:r w:rsidRPr="00220782">
        <w:rPr>
          <w:rFonts w:eastAsia="等线"/>
          <w:lang w:eastAsia="zh-CN"/>
        </w:rPr>
        <w:t>R1-2404512</w:t>
      </w:r>
      <w:r w:rsidRPr="00220782">
        <w:rPr>
          <w:rFonts w:eastAsia="等线"/>
          <w:lang w:eastAsia="zh-CN"/>
        </w:rPr>
        <w:tab/>
        <w:t>Views on ISAC Deployment Scenarios</w:t>
      </w:r>
      <w:r w:rsidRPr="00220782">
        <w:rPr>
          <w:rFonts w:eastAsia="等线"/>
          <w:lang w:eastAsia="zh-CN"/>
        </w:rPr>
        <w:tab/>
        <w:t>Sony</w:t>
      </w:r>
    </w:p>
    <w:p w14:paraId="63050946" w14:textId="77777777" w:rsidR="00220782" w:rsidRPr="00220782" w:rsidRDefault="00220782" w:rsidP="00220782">
      <w:pPr>
        <w:tabs>
          <w:tab w:val="left" w:pos="0"/>
        </w:tabs>
        <w:rPr>
          <w:rFonts w:eastAsia="等线"/>
          <w:lang w:eastAsia="zh-CN"/>
        </w:rPr>
      </w:pPr>
      <w:r w:rsidRPr="00220782">
        <w:rPr>
          <w:rFonts w:eastAsia="等线"/>
          <w:lang w:eastAsia="zh-CN"/>
        </w:rPr>
        <w:t>R1-2404522</w:t>
      </w:r>
      <w:r w:rsidRPr="00220782">
        <w:rPr>
          <w:rFonts w:eastAsia="等线"/>
          <w:lang w:eastAsia="zh-CN"/>
        </w:rPr>
        <w:tab/>
        <w:t xml:space="preserve">Deployment Scenarios for ISAC Channel </w:t>
      </w:r>
      <w:proofErr w:type="spellStart"/>
      <w:r w:rsidRPr="00220782">
        <w:rPr>
          <w:rFonts w:eastAsia="等线"/>
          <w:lang w:eastAsia="zh-CN"/>
        </w:rPr>
        <w:t>Modeling</w:t>
      </w:r>
      <w:proofErr w:type="spellEnd"/>
      <w:r w:rsidRPr="00220782">
        <w:rPr>
          <w:rFonts w:eastAsia="等线"/>
          <w:lang w:eastAsia="zh-CN"/>
        </w:rPr>
        <w:tab/>
        <w:t>AT&amp;T, FirstNet</w:t>
      </w:r>
    </w:p>
    <w:p w14:paraId="5341B478" w14:textId="77777777" w:rsidR="00220782" w:rsidRPr="00220782" w:rsidRDefault="00220782" w:rsidP="00220782">
      <w:pPr>
        <w:tabs>
          <w:tab w:val="left" w:pos="0"/>
        </w:tabs>
        <w:rPr>
          <w:rFonts w:eastAsia="等线"/>
          <w:lang w:eastAsia="zh-CN"/>
        </w:rPr>
      </w:pPr>
      <w:r w:rsidRPr="00220782">
        <w:rPr>
          <w:rFonts w:eastAsia="等线"/>
          <w:lang w:eastAsia="zh-CN"/>
        </w:rPr>
        <w:t>R1-2404541</w:t>
      </w:r>
      <w:r w:rsidRPr="00220782">
        <w:rPr>
          <w:rFonts w:eastAsia="等线"/>
          <w:lang w:eastAsia="zh-CN"/>
        </w:rPr>
        <w:tab/>
        <w:t>Deployment scenarios for integrated sensing and communication with NR</w:t>
      </w:r>
      <w:r w:rsidRPr="00220782">
        <w:rPr>
          <w:rFonts w:eastAsia="等线"/>
          <w:lang w:eastAsia="zh-CN"/>
        </w:rPr>
        <w:tab/>
        <w:t>NVIDIA</w:t>
      </w:r>
    </w:p>
    <w:p w14:paraId="1AB54AF8" w14:textId="77777777" w:rsidR="00220782" w:rsidRPr="00220782" w:rsidRDefault="00220782" w:rsidP="00220782">
      <w:pPr>
        <w:tabs>
          <w:tab w:val="left" w:pos="0"/>
        </w:tabs>
        <w:rPr>
          <w:rFonts w:eastAsia="等线"/>
          <w:lang w:eastAsia="zh-CN"/>
        </w:rPr>
      </w:pPr>
      <w:r w:rsidRPr="00220782">
        <w:rPr>
          <w:rFonts w:eastAsia="等线"/>
          <w:lang w:eastAsia="zh-CN"/>
        </w:rPr>
        <w:t>R1-2404573</w:t>
      </w:r>
      <w:r w:rsidRPr="00220782">
        <w:rPr>
          <w:rFonts w:eastAsia="等线"/>
          <w:lang w:eastAsia="zh-CN"/>
        </w:rPr>
        <w:tab/>
        <w:t>Discussion on ISAC deployment scenarios</w:t>
      </w:r>
      <w:r w:rsidRPr="00220782">
        <w:rPr>
          <w:rFonts w:eastAsia="等线"/>
          <w:lang w:eastAsia="zh-CN"/>
        </w:rPr>
        <w:tab/>
      </w:r>
      <w:proofErr w:type="spellStart"/>
      <w:r w:rsidRPr="00220782">
        <w:rPr>
          <w:rFonts w:eastAsia="等线"/>
          <w:lang w:eastAsia="zh-CN"/>
        </w:rPr>
        <w:t>Tiami</w:t>
      </w:r>
      <w:proofErr w:type="spellEnd"/>
      <w:r w:rsidRPr="00220782">
        <w:rPr>
          <w:rFonts w:eastAsia="等线"/>
          <w:lang w:eastAsia="zh-CN"/>
        </w:rPr>
        <w:t xml:space="preserve"> Networks</w:t>
      </w:r>
    </w:p>
    <w:p w14:paraId="3809CABC" w14:textId="77777777" w:rsidR="00220782" w:rsidRPr="00220782" w:rsidRDefault="00220782" w:rsidP="00220782">
      <w:pPr>
        <w:tabs>
          <w:tab w:val="left" w:pos="0"/>
        </w:tabs>
        <w:rPr>
          <w:rFonts w:eastAsia="等线"/>
          <w:lang w:eastAsia="zh-CN"/>
        </w:rPr>
      </w:pPr>
      <w:r w:rsidRPr="00220782">
        <w:rPr>
          <w:rFonts w:eastAsia="等线"/>
          <w:lang w:eastAsia="zh-CN"/>
        </w:rPr>
        <w:t>R1-2404632</w:t>
      </w:r>
      <w:r w:rsidRPr="00220782">
        <w:rPr>
          <w:rFonts w:eastAsia="等线"/>
          <w:lang w:eastAsia="zh-CN"/>
        </w:rPr>
        <w:tab/>
        <w:t>Deployment scenarios and evaluation assumptions for ISAC channel model</w:t>
      </w:r>
      <w:r w:rsidRPr="00220782">
        <w:rPr>
          <w:rFonts w:eastAsia="等线"/>
          <w:lang w:eastAsia="zh-CN"/>
        </w:rPr>
        <w:tab/>
        <w:t>Xiaomi</w:t>
      </w:r>
    </w:p>
    <w:p w14:paraId="6AB36270" w14:textId="77777777" w:rsidR="00220782" w:rsidRPr="00220782" w:rsidRDefault="00220782" w:rsidP="00220782">
      <w:pPr>
        <w:tabs>
          <w:tab w:val="left" w:pos="0"/>
        </w:tabs>
        <w:rPr>
          <w:rFonts w:eastAsia="等线"/>
          <w:lang w:eastAsia="zh-CN"/>
        </w:rPr>
      </w:pPr>
      <w:r w:rsidRPr="00220782">
        <w:rPr>
          <w:rFonts w:eastAsia="等线"/>
          <w:lang w:eastAsia="zh-CN"/>
        </w:rPr>
        <w:t>R1-2404651</w:t>
      </w:r>
      <w:r w:rsidRPr="00220782">
        <w:rPr>
          <w:rFonts w:eastAsia="等线"/>
          <w:lang w:eastAsia="zh-CN"/>
        </w:rPr>
        <w:tab/>
        <w:t>Discussion on ISAC deployment scenarios</w:t>
      </w:r>
      <w:r w:rsidRPr="00220782">
        <w:rPr>
          <w:rFonts w:eastAsia="等线"/>
          <w:lang w:eastAsia="zh-CN"/>
        </w:rPr>
        <w:tab/>
      </w:r>
      <w:proofErr w:type="spellStart"/>
      <w:r w:rsidRPr="00220782">
        <w:rPr>
          <w:rFonts w:eastAsia="等线"/>
          <w:lang w:eastAsia="zh-CN"/>
        </w:rPr>
        <w:t>InterDigital</w:t>
      </w:r>
      <w:proofErr w:type="spellEnd"/>
      <w:r w:rsidRPr="00220782">
        <w:rPr>
          <w:rFonts w:eastAsia="等线"/>
          <w:lang w:eastAsia="zh-CN"/>
        </w:rPr>
        <w:t>, Inc.</w:t>
      </w:r>
    </w:p>
    <w:p w14:paraId="7ED46236" w14:textId="77777777" w:rsidR="00220782" w:rsidRPr="00220782" w:rsidRDefault="00220782" w:rsidP="00220782">
      <w:pPr>
        <w:tabs>
          <w:tab w:val="left" w:pos="0"/>
        </w:tabs>
        <w:rPr>
          <w:rFonts w:eastAsia="等线"/>
          <w:lang w:eastAsia="zh-CN"/>
        </w:rPr>
      </w:pPr>
      <w:r w:rsidRPr="00220782">
        <w:rPr>
          <w:rFonts w:eastAsia="等线"/>
          <w:lang w:eastAsia="zh-CN"/>
        </w:rPr>
        <w:t>R1-2404723</w:t>
      </w:r>
      <w:r w:rsidRPr="00220782">
        <w:rPr>
          <w:rFonts w:eastAsia="等线"/>
          <w:lang w:eastAsia="zh-CN"/>
        </w:rPr>
        <w:tab/>
        <w:t>Considerations on ISCA deployment scenarios</w:t>
      </w:r>
      <w:r w:rsidRPr="00220782">
        <w:rPr>
          <w:rFonts w:eastAsia="等线"/>
          <w:lang w:eastAsia="zh-CN"/>
        </w:rPr>
        <w:tab/>
        <w:t>CAICT</w:t>
      </w:r>
    </w:p>
    <w:p w14:paraId="34C8B7AA" w14:textId="77777777" w:rsidR="00220782" w:rsidRPr="00220782" w:rsidRDefault="00220782" w:rsidP="00220782">
      <w:pPr>
        <w:tabs>
          <w:tab w:val="left" w:pos="0"/>
        </w:tabs>
        <w:rPr>
          <w:rFonts w:eastAsia="等线"/>
          <w:lang w:eastAsia="zh-CN"/>
        </w:rPr>
      </w:pPr>
      <w:r w:rsidRPr="00220782">
        <w:rPr>
          <w:rFonts w:eastAsia="等线"/>
          <w:lang w:eastAsia="zh-CN"/>
        </w:rPr>
        <w:t>R1-2404875</w:t>
      </w:r>
      <w:r w:rsidRPr="00220782">
        <w:rPr>
          <w:rFonts w:eastAsia="等线"/>
          <w:lang w:eastAsia="zh-CN"/>
        </w:rPr>
        <w:tab/>
        <w:t>Discussion on ISAC deployment scenarios</w:t>
      </w:r>
      <w:r w:rsidRPr="00220782">
        <w:rPr>
          <w:rFonts w:eastAsia="等线"/>
          <w:lang w:eastAsia="zh-CN"/>
        </w:rPr>
        <w:tab/>
        <w:t>OPPO</w:t>
      </w:r>
    </w:p>
    <w:p w14:paraId="133ACCF4" w14:textId="77777777" w:rsidR="00220782" w:rsidRPr="00220782" w:rsidRDefault="00220782" w:rsidP="00220782">
      <w:pPr>
        <w:tabs>
          <w:tab w:val="left" w:pos="0"/>
        </w:tabs>
        <w:rPr>
          <w:rFonts w:eastAsia="等线"/>
          <w:lang w:eastAsia="zh-CN"/>
        </w:rPr>
      </w:pPr>
      <w:r w:rsidRPr="00220782">
        <w:rPr>
          <w:rFonts w:eastAsia="等线"/>
          <w:lang w:eastAsia="zh-CN"/>
        </w:rPr>
        <w:t>R1-2404914</w:t>
      </w:r>
      <w:r w:rsidRPr="00220782">
        <w:rPr>
          <w:rFonts w:eastAsia="等线"/>
          <w:lang w:eastAsia="zh-CN"/>
        </w:rPr>
        <w:tab/>
        <w:t>Discussion on ISAC deployment scenarios</w:t>
      </w:r>
      <w:r w:rsidRPr="00220782">
        <w:rPr>
          <w:rFonts w:eastAsia="等线"/>
          <w:lang w:eastAsia="zh-CN"/>
        </w:rPr>
        <w:tab/>
        <w:t xml:space="preserve">TOYOTA </w:t>
      </w:r>
      <w:proofErr w:type="spellStart"/>
      <w:r w:rsidRPr="00220782">
        <w:rPr>
          <w:rFonts w:eastAsia="等线"/>
          <w:lang w:eastAsia="zh-CN"/>
        </w:rPr>
        <w:t>InfoTechnology</w:t>
      </w:r>
      <w:proofErr w:type="spellEnd"/>
      <w:r w:rsidRPr="00220782">
        <w:rPr>
          <w:rFonts w:eastAsia="等线"/>
          <w:lang w:eastAsia="zh-CN"/>
        </w:rPr>
        <w:t xml:space="preserve"> </w:t>
      </w:r>
      <w:proofErr w:type="spellStart"/>
      <w:r w:rsidRPr="00220782">
        <w:rPr>
          <w:rFonts w:eastAsia="等线"/>
          <w:lang w:eastAsia="zh-CN"/>
        </w:rPr>
        <w:t>Center</w:t>
      </w:r>
      <w:proofErr w:type="spellEnd"/>
    </w:p>
    <w:p w14:paraId="51D55819" w14:textId="77777777" w:rsidR="00220782" w:rsidRPr="00220782" w:rsidRDefault="00220782" w:rsidP="00220782">
      <w:pPr>
        <w:tabs>
          <w:tab w:val="left" w:pos="0"/>
        </w:tabs>
        <w:rPr>
          <w:rFonts w:eastAsia="等线"/>
          <w:lang w:eastAsia="zh-CN"/>
        </w:rPr>
      </w:pPr>
      <w:r w:rsidRPr="00220782">
        <w:rPr>
          <w:rFonts w:eastAsia="等线"/>
          <w:lang w:eastAsia="zh-CN"/>
        </w:rPr>
        <w:t>R1-2404931</w:t>
      </w:r>
      <w:r w:rsidRPr="00220782">
        <w:rPr>
          <w:rFonts w:eastAsia="等线"/>
          <w:lang w:eastAsia="zh-CN"/>
        </w:rPr>
        <w:tab/>
        <w:t xml:space="preserve">Discussion on ISAC deployment scenarios </w:t>
      </w:r>
      <w:r w:rsidRPr="00220782">
        <w:rPr>
          <w:rFonts w:eastAsia="等线"/>
          <w:lang w:eastAsia="zh-CN"/>
        </w:rPr>
        <w:tab/>
        <w:t>Lenovo</w:t>
      </w:r>
    </w:p>
    <w:p w14:paraId="00A19E6A" w14:textId="77777777" w:rsidR="00220782" w:rsidRPr="00220782" w:rsidRDefault="00220782" w:rsidP="00220782">
      <w:pPr>
        <w:tabs>
          <w:tab w:val="left" w:pos="0"/>
        </w:tabs>
        <w:rPr>
          <w:rFonts w:eastAsia="等线"/>
          <w:lang w:eastAsia="zh-CN"/>
        </w:rPr>
      </w:pPr>
      <w:r w:rsidRPr="00220782">
        <w:rPr>
          <w:rFonts w:eastAsia="等线"/>
          <w:lang w:eastAsia="zh-CN"/>
        </w:rPr>
        <w:t>R1-2405002</w:t>
      </w:r>
      <w:r w:rsidRPr="00220782">
        <w:rPr>
          <w:rFonts w:eastAsia="等线"/>
          <w:lang w:eastAsia="zh-CN"/>
        </w:rPr>
        <w:tab/>
        <w:t>Discussion on ISAC deployment scenarios</w:t>
      </w:r>
      <w:r w:rsidRPr="00220782">
        <w:rPr>
          <w:rFonts w:eastAsia="等线"/>
          <w:lang w:eastAsia="zh-CN"/>
        </w:rPr>
        <w:tab/>
        <w:t>ZTE</w:t>
      </w:r>
    </w:p>
    <w:p w14:paraId="5346E820" w14:textId="77777777" w:rsidR="00220782" w:rsidRPr="00220782" w:rsidRDefault="00220782" w:rsidP="00220782">
      <w:pPr>
        <w:tabs>
          <w:tab w:val="left" w:pos="0"/>
        </w:tabs>
        <w:rPr>
          <w:rFonts w:eastAsia="等线"/>
          <w:lang w:eastAsia="zh-CN"/>
        </w:rPr>
      </w:pPr>
      <w:r w:rsidRPr="00220782">
        <w:rPr>
          <w:rFonts w:eastAsia="等线"/>
          <w:lang w:eastAsia="zh-CN"/>
        </w:rPr>
        <w:t>R1-2405009</w:t>
      </w:r>
      <w:r w:rsidRPr="00220782">
        <w:rPr>
          <w:rFonts w:eastAsia="等线"/>
          <w:lang w:eastAsia="zh-CN"/>
        </w:rPr>
        <w:tab/>
        <w:t>Discussion on ISAC Deployment Scenarios</w:t>
      </w:r>
      <w:r w:rsidRPr="00220782">
        <w:rPr>
          <w:rFonts w:eastAsia="等线"/>
          <w:lang w:eastAsia="zh-CN"/>
        </w:rPr>
        <w:tab/>
        <w:t>Ericsson</w:t>
      </w:r>
    </w:p>
    <w:p w14:paraId="6244067D" w14:textId="77777777" w:rsidR="00220782" w:rsidRPr="00220782" w:rsidRDefault="00220782" w:rsidP="00220782">
      <w:pPr>
        <w:tabs>
          <w:tab w:val="left" w:pos="0"/>
        </w:tabs>
        <w:rPr>
          <w:rFonts w:eastAsia="等线"/>
          <w:lang w:eastAsia="zh-CN"/>
        </w:rPr>
      </w:pPr>
      <w:r w:rsidRPr="00220782">
        <w:rPr>
          <w:rFonts w:eastAsia="等线"/>
          <w:lang w:eastAsia="zh-CN"/>
        </w:rPr>
        <w:t>R1-2405054</w:t>
      </w:r>
      <w:r w:rsidRPr="00220782">
        <w:rPr>
          <w:rFonts w:eastAsia="等线"/>
          <w:lang w:eastAsia="zh-CN"/>
        </w:rPr>
        <w:tab/>
        <w:t>Study on deployment scenarios for ISAC channel modelling</w:t>
      </w:r>
      <w:r w:rsidRPr="00220782">
        <w:rPr>
          <w:rFonts w:eastAsia="等线"/>
          <w:lang w:eastAsia="zh-CN"/>
        </w:rPr>
        <w:tab/>
        <w:t>NTT DOCOMO, INC.</w:t>
      </w:r>
    </w:p>
    <w:p w14:paraId="66B9E02B" w14:textId="77777777" w:rsidR="00220782" w:rsidRPr="00220782" w:rsidRDefault="00220782" w:rsidP="00220782">
      <w:pPr>
        <w:tabs>
          <w:tab w:val="left" w:pos="0"/>
        </w:tabs>
        <w:rPr>
          <w:rFonts w:eastAsia="等线"/>
          <w:lang w:eastAsia="zh-CN"/>
        </w:rPr>
      </w:pPr>
      <w:r w:rsidRPr="00220782">
        <w:rPr>
          <w:rFonts w:eastAsia="等线"/>
          <w:lang w:eastAsia="zh-CN"/>
        </w:rPr>
        <w:t>R1-2405094</w:t>
      </w:r>
      <w:r w:rsidRPr="00220782">
        <w:rPr>
          <w:rFonts w:eastAsia="等线"/>
          <w:lang w:eastAsia="zh-CN"/>
        </w:rPr>
        <w:tab/>
        <w:t>Discussion on ISAC deployment scenario</w:t>
      </w:r>
      <w:r w:rsidRPr="00220782">
        <w:rPr>
          <w:rFonts w:eastAsia="等线"/>
          <w:lang w:eastAsia="zh-CN"/>
        </w:rPr>
        <w:tab/>
        <w:t>MediaTek Inc.</w:t>
      </w:r>
    </w:p>
    <w:p w14:paraId="03D9CE02" w14:textId="77777777" w:rsidR="00220782" w:rsidRPr="00220782" w:rsidRDefault="00220782" w:rsidP="00220782">
      <w:pPr>
        <w:tabs>
          <w:tab w:val="left" w:pos="0"/>
        </w:tabs>
        <w:rPr>
          <w:rFonts w:eastAsia="等线"/>
          <w:lang w:eastAsia="zh-CN"/>
        </w:rPr>
      </w:pPr>
      <w:r w:rsidRPr="00220782">
        <w:rPr>
          <w:rFonts w:eastAsia="等线"/>
          <w:lang w:eastAsia="zh-CN"/>
        </w:rPr>
        <w:t>R1-2405115</w:t>
      </w:r>
      <w:r w:rsidRPr="00220782">
        <w:rPr>
          <w:rFonts w:eastAsia="等线"/>
          <w:lang w:eastAsia="zh-CN"/>
        </w:rPr>
        <w:tab/>
        <w:t>Discussion on deployment scenarios for ISAC channel mode</w:t>
      </w:r>
      <w:r w:rsidRPr="00220782">
        <w:rPr>
          <w:rFonts w:eastAsia="等线"/>
          <w:lang w:eastAsia="zh-CN"/>
        </w:rPr>
        <w:tab/>
        <w:t>ITRI</w:t>
      </w:r>
    </w:p>
    <w:p w14:paraId="55C0C3EB" w14:textId="77777777" w:rsidR="00220782" w:rsidRPr="00220782" w:rsidRDefault="00220782" w:rsidP="00220782">
      <w:pPr>
        <w:tabs>
          <w:tab w:val="left" w:pos="0"/>
        </w:tabs>
        <w:rPr>
          <w:rFonts w:eastAsia="等线"/>
          <w:lang w:eastAsia="zh-CN"/>
        </w:rPr>
      </w:pPr>
      <w:r w:rsidRPr="00220782">
        <w:rPr>
          <w:rFonts w:eastAsia="等线"/>
          <w:lang w:eastAsia="zh-CN"/>
        </w:rPr>
        <w:t>R1-2405167</w:t>
      </w:r>
      <w:r w:rsidRPr="00220782">
        <w:rPr>
          <w:rFonts w:eastAsia="等线"/>
          <w:lang w:eastAsia="zh-CN"/>
        </w:rPr>
        <w:tab/>
        <w:t>Discussion on ISAC deployment scenarios</w:t>
      </w:r>
      <w:r w:rsidRPr="00220782">
        <w:rPr>
          <w:rFonts w:eastAsia="等线"/>
          <w:lang w:eastAsia="zh-CN"/>
        </w:rPr>
        <w:tab/>
        <w:t>Qualcomm Incorporated</w:t>
      </w:r>
    </w:p>
    <w:p w14:paraId="0825BAD9" w14:textId="02699925" w:rsidR="00220782" w:rsidRDefault="00220782" w:rsidP="00220782">
      <w:pPr>
        <w:tabs>
          <w:tab w:val="left" w:pos="0"/>
        </w:tabs>
        <w:rPr>
          <w:rFonts w:eastAsia="等线"/>
          <w:lang w:eastAsia="zh-CN"/>
        </w:rPr>
      </w:pPr>
      <w:r w:rsidRPr="00220782">
        <w:rPr>
          <w:rFonts w:eastAsia="等线"/>
          <w:lang w:eastAsia="zh-CN"/>
        </w:rPr>
        <w:t>R1-2404486</w:t>
      </w:r>
      <w:r w:rsidRPr="00220782">
        <w:rPr>
          <w:rFonts w:eastAsia="等线"/>
          <w:lang w:eastAsia="zh-CN"/>
        </w:rPr>
        <w:tab/>
        <w:t>FL Summary #1 on ISAC Deployment Scenarios</w:t>
      </w:r>
      <w:r w:rsidRPr="00220782">
        <w:rPr>
          <w:rFonts w:eastAsia="等线"/>
          <w:lang w:eastAsia="zh-CN"/>
        </w:rPr>
        <w:tab/>
        <w:t>Moderator (AT&amp;T)</w:t>
      </w:r>
    </w:p>
    <w:p w14:paraId="2824D51E" w14:textId="412314CB" w:rsidR="00220782" w:rsidRDefault="00220782" w:rsidP="00220782">
      <w:pPr>
        <w:tabs>
          <w:tab w:val="left" w:pos="0"/>
        </w:tabs>
        <w:rPr>
          <w:rFonts w:eastAsia="等线"/>
          <w:lang w:eastAsia="zh-CN"/>
        </w:rPr>
      </w:pPr>
      <w:r w:rsidRPr="00220782">
        <w:rPr>
          <w:rFonts w:eastAsia="等线"/>
          <w:lang w:eastAsia="zh-CN"/>
        </w:rPr>
        <w:t>R1-2404487</w:t>
      </w:r>
      <w:r w:rsidRPr="00220782">
        <w:rPr>
          <w:rFonts w:eastAsia="等线"/>
          <w:lang w:eastAsia="zh-CN"/>
        </w:rPr>
        <w:tab/>
        <w:t>FL Summary #2 on ISAC Deployment Scenarios</w:t>
      </w:r>
      <w:r w:rsidRPr="00220782">
        <w:rPr>
          <w:rFonts w:eastAsia="等线"/>
          <w:lang w:eastAsia="zh-CN"/>
        </w:rPr>
        <w:tab/>
        <w:t>Moderator (AT&amp;T)</w:t>
      </w:r>
    </w:p>
    <w:p w14:paraId="22EF24A4" w14:textId="280E1B8A" w:rsidR="00220782" w:rsidRDefault="00220782" w:rsidP="00220782">
      <w:pPr>
        <w:tabs>
          <w:tab w:val="left" w:pos="0"/>
        </w:tabs>
        <w:rPr>
          <w:rFonts w:eastAsia="等线"/>
          <w:lang w:eastAsia="zh-CN"/>
        </w:rPr>
      </w:pPr>
      <w:r w:rsidRPr="00C557E2">
        <w:rPr>
          <w:rFonts w:eastAsia="等线"/>
          <w:lang w:eastAsia="zh-CN"/>
        </w:rPr>
        <w:t>R1-2404488</w:t>
      </w:r>
      <w:r w:rsidRPr="00C557E2">
        <w:rPr>
          <w:rFonts w:eastAsia="等线"/>
          <w:lang w:eastAsia="zh-CN"/>
        </w:rPr>
        <w:tab/>
        <w:t>FL Summary #3 on ISAC Deployment Scenarios</w:t>
      </w:r>
      <w:r w:rsidRPr="00C557E2">
        <w:rPr>
          <w:rFonts w:eastAsia="等线"/>
          <w:lang w:eastAsia="zh-CN"/>
        </w:rPr>
        <w:tab/>
        <w:t>Moderator (AT&amp;T)</w:t>
      </w:r>
    </w:p>
    <w:p w14:paraId="5D5235DC" w14:textId="77777777" w:rsidR="00220782" w:rsidRDefault="00220782" w:rsidP="00220782">
      <w:pPr>
        <w:rPr>
          <w:lang w:eastAsia="x-none"/>
        </w:rPr>
      </w:pPr>
      <w:r>
        <w:rPr>
          <w:lang w:eastAsia="x-none"/>
        </w:rPr>
        <w:t>R1-2403917</w:t>
      </w:r>
      <w:r>
        <w:rPr>
          <w:lang w:eastAsia="x-none"/>
        </w:rPr>
        <w:tab/>
        <w:t xml:space="preserve">Discussion on ISAC channel </w:t>
      </w:r>
      <w:proofErr w:type="spellStart"/>
      <w:r>
        <w:rPr>
          <w:lang w:eastAsia="x-none"/>
        </w:rPr>
        <w:t>modeling</w:t>
      </w:r>
      <w:proofErr w:type="spellEnd"/>
      <w:r>
        <w:rPr>
          <w:lang w:eastAsia="x-none"/>
        </w:rPr>
        <w:tab/>
        <w:t>EURECOM</w:t>
      </w:r>
    </w:p>
    <w:p w14:paraId="35E91DDA" w14:textId="77777777" w:rsidR="00220782" w:rsidRDefault="00220782" w:rsidP="00220782">
      <w:pPr>
        <w:rPr>
          <w:lang w:eastAsia="x-none"/>
        </w:rPr>
      </w:pPr>
      <w:r>
        <w:rPr>
          <w:lang w:eastAsia="x-none"/>
        </w:rPr>
        <w:t>R1-2403921</w:t>
      </w:r>
      <w:r>
        <w:rPr>
          <w:lang w:eastAsia="x-none"/>
        </w:rPr>
        <w:tab/>
        <w:t>Channel modelling for ISAC</w:t>
      </w:r>
      <w:r>
        <w:rPr>
          <w:lang w:eastAsia="x-none"/>
        </w:rPr>
        <w:tab/>
        <w:t xml:space="preserve">Huawei, </w:t>
      </w:r>
      <w:proofErr w:type="spellStart"/>
      <w:r>
        <w:rPr>
          <w:lang w:eastAsia="x-none"/>
        </w:rPr>
        <w:t>HiSilicon</w:t>
      </w:r>
      <w:proofErr w:type="spellEnd"/>
    </w:p>
    <w:p w14:paraId="4B2B015F" w14:textId="77777777" w:rsidR="00220782" w:rsidRDefault="00220782" w:rsidP="00220782">
      <w:pPr>
        <w:rPr>
          <w:lang w:eastAsia="x-none"/>
        </w:rPr>
      </w:pPr>
      <w:r>
        <w:rPr>
          <w:lang w:eastAsia="x-none"/>
        </w:rPr>
        <w:lastRenderedPageBreak/>
        <w:t>R1-2403965</w:t>
      </w:r>
      <w:r>
        <w:rPr>
          <w:lang w:eastAsia="x-none"/>
        </w:rPr>
        <w:tab/>
        <w:t xml:space="preserve">Discussion on ISAC channel </w:t>
      </w:r>
      <w:proofErr w:type="spellStart"/>
      <w:r>
        <w:rPr>
          <w:lang w:eastAsia="x-none"/>
        </w:rPr>
        <w:t>modeling</w:t>
      </w:r>
      <w:proofErr w:type="spellEnd"/>
      <w:r>
        <w:rPr>
          <w:lang w:eastAsia="x-none"/>
        </w:rPr>
        <w:tab/>
        <w:t>Intel Corporation</w:t>
      </w:r>
    </w:p>
    <w:p w14:paraId="4BE076CC" w14:textId="77777777" w:rsidR="00220782" w:rsidRDefault="00220782" w:rsidP="00220782">
      <w:pPr>
        <w:rPr>
          <w:lang w:eastAsia="x-none"/>
        </w:rPr>
      </w:pPr>
      <w:r>
        <w:rPr>
          <w:lang w:eastAsia="x-none"/>
        </w:rPr>
        <w:t>R1-2403995</w:t>
      </w:r>
      <w:r>
        <w:rPr>
          <w:lang w:eastAsia="x-none"/>
        </w:rPr>
        <w:tab/>
        <w:t>Discussion on ISAC channel modelling</w:t>
      </w:r>
      <w:r>
        <w:rPr>
          <w:lang w:eastAsia="x-none"/>
        </w:rPr>
        <w:tab/>
        <w:t>Nokia, Nokia Shanghai Bell</w:t>
      </w:r>
    </w:p>
    <w:p w14:paraId="7D3A4F6A" w14:textId="77777777" w:rsidR="00220782" w:rsidRDefault="00220782" w:rsidP="00220782">
      <w:pPr>
        <w:rPr>
          <w:lang w:eastAsia="x-none"/>
        </w:rPr>
      </w:pPr>
      <w:r>
        <w:rPr>
          <w:lang w:eastAsia="x-none"/>
        </w:rPr>
        <w:t>R1-2404039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41059782" w14:textId="77777777" w:rsidR="00220782" w:rsidRDefault="00220782" w:rsidP="00220782">
      <w:pPr>
        <w:rPr>
          <w:lang w:eastAsia="x-none"/>
        </w:rPr>
      </w:pPr>
      <w:r>
        <w:rPr>
          <w:lang w:eastAsia="x-none"/>
        </w:rPr>
        <w:t>R1-2404128</w:t>
      </w:r>
      <w:r>
        <w:rPr>
          <w:lang w:eastAsia="x-none"/>
        </w:rPr>
        <w:tab/>
        <w:t>Discussion on ISAC channel modelling</w:t>
      </w:r>
      <w:r>
        <w:rPr>
          <w:lang w:eastAsia="x-none"/>
        </w:rPr>
        <w:tab/>
        <w:t>Samsung</w:t>
      </w:r>
    </w:p>
    <w:p w14:paraId="0E9235C3" w14:textId="77777777" w:rsidR="00220782" w:rsidRDefault="00220782" w:rsidP="00220782">
      <w:pPr>
        <w:rPr>
          <w:lang w:eastAsia="x-none"/>
        </w:rPr>
      </w:pPr>
      <w:r>
        <w:rPr>
          <w:lang w:eastAsia="x-none"/>
        </w:rPr>
        <w:t>R1-2404190</w:t>
      </w:r>
      <w:r>
        <w:rPr>
          <w:lang w:eastAsia="x-none"/>
        </w:rPr>
        <w:tab/>
        <w:t>Views on Rel-19 ISAC channel modelling</w:t>
      </w:r>
      <w:r>
        <w:rPr>
          <w:lang w:eastAsia="x-none"/>
        </w:rPr>
        <w:tab/>
        <w:t>vivo</w:t>
      </w:r>
    </w:p>
    <w:p w14:paraId="1A254406" w14:textId="77777777" w:rsidR="00220782" w:rsidRDefault="00220782" w:rsidP="00220782">
      <w:pPr>
        <w:rPr>
          <w:lang w:eastAsia="x-none"/>
        </w:rPr>
      </w:pPr>
      <w:r>
        <w:rPr>
          <w:lang w:eastAsia="x-none"/>
        </w:rPr>
        <w:t>R1-2404303</w:t>
      </w:r>
      <w:r>
        <w:rPr>
          <w:lang w:eastAsia="x-none"/>
        </w:rPr>
        <w:tab/>
        <w:t>Discussion on ISAC channel modelling</w:t>
      </w:r>
      <w:r>
        <w:rPr>
          <w:lang w:eastAsia="x-none"/>
        </w:rPr>
        <w:tab/>
        <w:t>Apple</w:t>
      </w:r>
    </w:p>
    <w:p w14:paraId="22AF46EA" w14:textId="77777777" w:rsidR="00220782" w:rsidRDefault="00220782" w:rsidP="00220782">
      <w:pPr>
        <w:rPr>
          <w:lang w:eastAsia="x-none"/>
        </w:rPr>
      </w:pPr>
      <w:r>
        <w:rPr>
          <w:lang w:eastAsia="x-none"/>
        </w:rPr>
        <w:t>R1-2404328</w:t>
      </w:r>
      <w:r>
        <w:rPr>
          <w:lang w:eastAsia="x-none"/>
        </w:rPr>
        <w:tab/>
        <w:t>Discussion on ISAC channel modelling</w:t>
      </w:r>
      <w:r>
        <w:rPr>
          <w:lang w:eastAsia="x-none"/>
        </w:rPr>
        <w:tab/>
        <w:t>LG Electronics</w:t>
      </w:r>
    </w:p>
    <w:p w14:paraId="39404358" w14:textId="77777777" w:rsidR="00220782" w:rsidRPr="00C557E2" w:rsidRDefault="00220782" w:rsidP="00220782">
      <w:pPr>
        <w:rPr>
          <w:lang w:eastAsia="x-none"/>
        </w:rPr>
      </w:pPr>
      <w:r w:rsidRPr="00C557E2">
        <w:rPr>
          <w:lang w:eastAsia="x-none"/>
        </w:rPr>
        <w:t>R1-2404344</w:t>
      </w:r>
      <w:r w:rsidRPr="00C557E2">
        <w:rPr>
          <w:lang w:eastAsia="x-none"/>
        </w:rPr>
        <w:tab/>
        <w:t>Discussions on ISAC Channel Modelling</w:t>
      </w:r>
      <w:r w:rsidRPr="00C557E2">
        <w:rPr>
          <w:lang w:eastAsia="x-none"/>
        </w:rPr>
        <w:tab/>
      </w:r>
      <w:proofErr w:type="spellStart"/>
      <w:r w:rsidRPr="00C557E2">
        <w:rPr>
          <w:lang w:eastAsia="x-none"/>
        </w:rPr>
        <w:t>Lekha</w:t>
      </w:r>
      <w:proofErr w:type="spellEnd"/>
      <w:r w:rsidRPr="00C557E2">
        <w:rPr>
          <w:lang w:eastAsia="x-none"/>
        </w:rPr>
        <w:t xml:space="preserve"> Wireless Solutions</w:t>
      </w:r>
    </w:p>
    <w:p w14:paraId="30E8CDA2" w14:textId="77777777" w:rsidR="00220782" w:rsidRDefault="00220782" w:rsidP="00220782">
      <w:pPr>
        <w:rPr>
          <w:lang w:eastAsia="x-none"/>
        </w:rPr>
      </w:pPr>
      <w:r>
        <w:rPr>
          <w:lang w:eastAsia="x-none"/>
        </w:rPr>
        <w:t>R1-2404414</w:t>
      </w:r>
      <w:r>
        <w:rPr>
          <w:lang w:eastAsia="x-none"/>
        </w:rPr>
        <w:tab/>
        <w:t>Discussion on ISAC channel modelling</w:t>
      </w:r>
      <w:r>
        <w:rPr>
          <w:lang w:eastAsia="x-none"/>
        </w:rPr>
        <w:tab/>
        <w:t>CATT, CICTCI</w:t>
      </w:r>
    </w:p>
    <w:p w14:paraId="6E2595CB" w14:textId="77777777" w:rsidR="00220782" w:rsidRDefault="00220782" w:rsidP="00220782">
      <w:pPr>
        <w:rPr>
          <w:lang w:eastAsia="x-none"/>
        </w:rPr>
      </w:pPr>
      <w:r>
        <w:rPr>
          <w:lang w:eastAsia="x-none"/>
        </w:rPr>
        <w:t>R1-2404417</w:t>
      </w:r>
      <w:r>
        <w:rPr>
          <w:lang w:eastAsia="x-none"/>
        </w:rPr>
        <w:tab/>
        <w:t xml:space="preserve">Discussion on ISAC channel </w:t>
      </w:r>
      <w:proofErr w:type="spellStart"/>
      <w:r>
        <w:rPr>
          <w:lang w:eastAsia="x-none"/>
        </w:rPr>
        <w:t>modeling</w:t>
      </w:r>
      <w:proofErr w:type="spellEnd"/>
      <w:r>
        <w:rPr>
          <w:lang w:eastAsia="x-none"/>
        </w:rPr>
        <w:tab/>
        <w:t>BUPT, CMCC</w:t>
      </w:r>
    </w:p>
    <w:p w14:paraId="32F073B3" w14:textId="77777777" w:rsidR="00220782" w:rsidRDefault="00220782" w:rsidP="00220782">
      <w:pPr>
        <w:rPr>
          <w:lang w:eastAsia="x-none"/>
        </w:rPr>
      </w:pPr>
      <w:r>
        <w:rPr>
          <w:lang w:eastAsia="x-none"/>
        </w:rPr>
        <w:t>R1-2404436</w:t>
      </w:r>
      <w:r>
        <w:rPr>
          <w:lang w:eastAsia="x-none"/>
        </w:rPr>
        <w:tab/>
        <w:t>Discussion on ISAC channel modelling</w:t>
      </w:r>
      <w:r>
        <w:rPr>
          <w:lang w:eastAsia="x-none"/>
        </w:rPr>
        <w:tab/>
        <w:t>China Telecom</w:t>
      </w:r>
    </w:p>
    <w:p w14:paraId="4D9363AE" w14:textId="77777777" w:rsidR="00220782" w:rsidRDefault="00220782" w:rsidP="00220782">
      <w:pPr>
        <w:rPr>
          <w:lang w:eastAsia="x-none"/>
        </w:rPr>
      </w:pPr>
      <w:r>
        <w:rPr>
          <w:lang w:eastAsia="x-none"/>
        </w:rPr>
        <w:t>R1-2404469</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2A63F942" w14:textId="77777777" w:rsidR="00220782" w:rsidRDefault="00220782" w:rsidP="00220782">
      <w:pPr>
        <w:rPr>
          <w:lang w:eastAsia="x-none"/>
        </w:rPr>
      </w:pPr>
      <w:r>
        <w:rPr>
          <w:lang w:eastAsia="x-none"/>
        </w:rPr>
        <w:t>R1-2404477</w:t>
      </w:r>
      <w:r>
        <w:rPr>
          <w:lang w:eastAsia="x-none"/>
        </w:rPr>
        <w:tab/>
        <w:t xml:space="preserve">Discussion on ISAC Channel Modelling </w:t>
      </w:r>
      <w:r>
        <w:rPr>
          <w:lang w:eastAsia="x-none"/>
        </w:rPr>
        <w:tab/>
        <w:t>Panasonic</w:t>
      </w:r>
    </w:p>
    <w:p w14:paraId="585E13CB" w14:textId="77777777" w:rsidR="00220782" w:rsidRDefault="00220782" w:rsidP="00220782">
      <w:pPr>
        <w:rPr>
          <w:lang w:eastAsia="x-none"/>
        </w:rPr>
      </w:pPr>
      <w:r>
        <w:rPr>
          <w:lang w:eastAsia="x-none"/>
        </w:rPr>
        <w:t>R1-2404513</w:t>
      </w:r>
      <w:r>
        <w:rPr>
          <w:lang w:eastAsia="x-none"/>
        </w:rPr>
        <w:tab/>
        <w:t>Views on channel modelling for ISAC</w:t>
      </w:r>
      <w:r>
        <w:rPr>
          <w:lang w:eastAsia="x-none"/>
        </w:rPr>
        <w:tab/>
        <w:t>Sony</w:t>
      </w:r>
    </w:p>
    <w:p w14:paraId="2C2A4324" w14:textId="77777777" w:rsidR="00220782" w:rsidRDefault="00220782" w:rsidP="00220782">
      <w:pPr>
        <w:rPr>
          <w:lang w:eastAsia="x-none"/>
        </w:rPr>
      </w:pPr>
      <w:r>
        <w:rPr>
          <w:lang w:eastAsia="x-none"/>
        </w:rPr>
        <w:t>R1-2404542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6C5E813C" w14:textId="77777777" w:rsidR="00220782" w:rsidRDefault="00220782" w:rsidP="00220782">
      <w:pPr>
        <w:rPr>
          <w:lang w:eastAsia="x-none"/>
        </w:rPr>
      </w:pPr>
      <w:r>
        <w:rPr>
          <w:lang w:eastAsia="x-none"/>
        </w:rPr>
        <w:t>R1-2404570</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0090CDBE" w14:textId="77777777" w:rsidR="00220782" w:rsidRDefault="00220782" w:rsidP="00220782">
      <w:pPr>
        <w:rPr>
          <w:lang w:eastAsia="x-none"/>
        </w:rPr>
      </w:pPr>
      <w:r>
        <w:rPr>
          <w:lang w:eastAsia="x-none"/>
        </w:rPr>
        <w:t>R1-2404652</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E3197B6" w14:textId="77777777" w:rsidR="00220782" w:rsidRDefault="00220782" w:rsidP="00220782">
      <w:pPr>
        <w:rPr>
          <w:lang w:eastAsia="x-none"/>
        </w:rPr>
      </w:pPr>
      <w:r>
        <w:rPr>
          <w:lang w:eastAsia="x-none"/>
        </w:rPr>
        <w:t>R1-2404724</w:t>
      </w:r>
      <w:r>
        <w:rPr>
          <w:lang w:eastAsia="x-none"/>
        </w:rPr>
        <w:tab/>
        <w:t>Considerations on ISAC channel modelling</w:t>
      </w:r>
      <w:r>
        <w:rPr>
          <w:lang w:eastAsia="x-none"/>
        </w:rPr>
        <w:tab/>
        <w:t>CAICT</w:t>
      </w:r>
    </w:p>
    <w:p w14:paraId="236CC213" w14:textId="77777777" w:rsidR="00220782" w:rsidRPr="005D1451" w:rsidRDefault="00220782" w:rsidP="00220782">
      <w:r w:rsidRPr="005D1451">
        <w:t>R1-2404822</w:t>
      </w:r>
      <w:r w:rsidRPr="005D1451">
        <w:tab/>
        <w:t>Ray-Tracing based Channel Models for Automotive ISAC</w:t>
      </w:r>
      <w:r w:rsidRPr="005D1451">
        <w:tab/>
        <w:t>DENSO CORPORATION</w:t>
      </w:r>
    </w:p>
    <w:p w14:paraId="5F9608F8" w14:textId="77777777" w:rsidR="00220782" w:rsidRDefault="00220782" w:rsidP="00220782">
      <w:pPr>
        <w:rPr>
          <w:lang w:eastAsia="x-none"/>
        </w:rPr>
      </w:pPr>
      <w:r>
        <w:rPr>
          <w:lang w:eastAsia="x-none"/>
        </w:rPr>
        <w:t>R1-2404876</w:t>
      </w:r>
      <w:r>
        <w:rPr>
          <w:lang w:eastAsia="x-none"/>
        </w:rPr>
        <w:tab/>
        <w:t>Study on ISAC channel modelling</w:t>
      </w:r>
      <w:r>
        <w:rPr>
          <w:lang w:eastAsia="x-none"/>
        </w:rPr>
        <w:tab/>
        <w:t>OPPO</w:t>
      </w:r>
    </w:p>
    <w:p w14:paraId="19E2EDF5" w14:textId="77777777" w:rsidR="00220782" w:rsidRDefault="00220782" w:rsidP="00220782">
      <w:pPr>
        <w:rPr>
          <w:lang w:eastAsia="x-none"/>
        </w:rPr>
      </w:pPr>
      <w:r>
        <w:rPr>
          <w:lang w:eastAsia="x-none"/>
        </w:rPr>
        <w:t>R1-2404915</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31CF9E01" w14:textId="77777777" w:rsidR="00220782" w:rsidRDefault="00220782" w:rsidP="00220782">
      <w:pPr>
        <w:rPr>
          <w:lang w:eastAsia="x-none"/>
        </w:rPr>
      </w:pPr>
      <w:r>
        <w:rPr>
          <w:lang w:eastAsia="x-none"/>
        </w:rPr>
        <w:t>R1-2404924</w:t>
      </w:r>
      <w:r>
        <w:rPr>
          <w:lang w:eastAsia="x-none"/>
        </w:rPr>
        <w:tab/>
        <w:t xml:space="preserve">Discussions on ISAC Channel </w:t>
      </w:r>
      <w:proofErr w:type="spellStart"/>
      <w:r>
        <w:rPr>
          <w:lang w:eastAsia="x-none"/>
        </w:rPr>
        <w:t>Modeling</w:t>
      </w:r>
      <w:proofErr w:type="spellEnd"/>
      <w:r>
        <w:rPr>
          <w:lang w:eastAsia="x-none"/>
        </w:rPr>
        <w:tab/>
        <w:t>AT&amp;T</w:t>
      </w:r>
    </w:p>
    <w:p w14:paraId="04ED6994" w14:textId="77777777" w:rsidR="00220782" w:rsidRDefault="00220782" w:rsidP="00220782">
      <w:pPr>
        <w:rPr>
          <w:lang w:eastAsia="x-none"/>
        </w:rPr>
      </w:pPr>
      <w:r>
        <w:rPr>
          <w:lang w:eastAsia="x-none"/>
        </w:rPr>
        <w:t>R1-2404926</w:t>
      </w:r>
      <w:r>
        <w:rPr>
          <w:lang w:eastAsia="x-none"/>
        </w:rPr>
        <w:tab/>
        <w:t>Discussion on Channel Modelling for ISAC</w:t>
      </w:r>
      <w:r>
        <w:rPr>
          <w:lang w:eastAsia="x-none"/>
        </w:rPr>
        <w:tab/>
        <w:t>Lenovo</w:t>
      </w:r>
    </w:p>
    <w:p w14:paraId="22F804BF" w14:textId="77777777" w:rsidR="00220782" w:rsidRDefault="00220782" w:rsidP="00220782">
      <w:pPr>
        <w:rPr>
          <w:lang w:eastAsia="x-none"/>
        </w:rPr>
      </w:pPr>
      <w:r>
        <w:rPr>
          <w:lang w:eastAsia="x-none"/>
        </w:rPr>
        <w:t>R1-2405003</w:t>
      </w:r>
      <w:r>
        <w:rPr>
          <w:lang w:eastAsia="x-none"/>
        </w:rPr>
        <w:tab/>
        <w:t>Discussion on channel modelling for ISAC</w:t>
      </w:r>
      <w:r>
        <w:rPr>
          <w:lang w:eastAsia="x-none"/>
        </w:rPr>
        <w:tab/>
        <w:t>ZTE, BJTU</w:t>
      </w:r>
    </w:p>
    <w:p w14:paraId="1FDACCC9" w14:textId="77777777" w:rsidR="00220782" w:rsidRDefault="00220782" w:rsidP="00220782">
      <w:pPr>
        <w:rPr>
          <w:lang w:eastAsia="x-none"/>
        </w:rPr>
      </w:pPr>
      <w:r>
        <w:rPr>
          <w:lang w:eastAsia="x-none"/>
        </w:rPr>
        <w:t>R1-2405010</w:t>
      </w:r>
      <w:r>
        <w:rPr>
          <w:lang w:eastAsia="x-none"/>
        </w:rPr>
        <w:tab/>
        <w:t>Discussion on ISAC Channel Modelling</w:t>
      </w:r>
      <w:r>
        <w:rPr>
          <w:lang w:eastAsia="x-none"/>
        </w:rPr>
        <w:tab/>
        <w:t>Ericsson</w:t>
      </w:r>
    </w:p>
    <w:p w14:paraId="27EEF3BE" w14:textId="77777777" w:rsidR="00220782" w:rsidRDefault="00220782" w:rsidP="00220782">
      <w:pPr>
        <w:rPr>
          <w:lang w:eastAsia="x-none"/>
        </w:rPr>
      </w:pPr>
      <w:r>
        <w:rPr>
          <w:lang w:eastAsia="x-none"/>
        </w:rPr>
        <w:t>R1-2405055</w:t>
      </w:r>
      <w:r>
        <w:rPr>
          <w:lang w:eastAsia="x-none"/>
        </w:rPr>
        <w:tab/>
        <w:t xml:space="preserve">Discussion on ISAC channel </w:t>
      </w:r>
      <w:proofErr w:type="spellStart"/>
      <w:r>
        <w:rPr>
          <w:lang w:eastAsia="x-none"/>
        </w:rPr>
        <w:t>modeling</w:t>
      </w:r>
      <w:proofErr w:type="spellEnd"/>
      <w:r>
        <w:rPr>
          <w:lang w:eastAsia="x-none"/>
        </w:rPr>
        <w:tab/>
        <w:t>NTT DOCOMO, INC.</w:t>
      </w:r>
    </w:p>
    <w:p w14:paraId="150986C2" w14:textId="77777777" w:rsidR="00220782" w:rsidRDefault="00220782" w:rsidP="00220782">
      <w:pPr>
        <w:rPr>
          <w:lang w:eastAsia="x-none"/>
        </w:rPr>
      </w:pPr>
      <w:r>
        <w:rPr>
          <w:lang w:eastAsia="x-none"/>
        </w:rPr>
        <w:t>R1-2405095</w:t>
      </w:r>
      <w:r>
        <w:rPr>
          <w:lang w:eastAsia="x-none"/>
        </w:rPr>
        <w:tab/>
        <w:t>Discussion on ISAC channel modelling</w:t>
      </w:r>
      <w:r>
        <w:rPr>
          <w:lang w:eastAsia="x-none"/>
        </w:rPr>
        <w:tab/>
        <w:t>MediaTek Inc.</w:t>
      </w:r>
    </w:p>
    <w:p w14:paraId="298385F0" w14:textId="77777777" w:rsidR="00220782" w:rsidRDefault="00220782" w:rsidP="00220782">
      <w:pPr>
        <w:rPr>
          <w:lang w:eastAsia="x-none"/>
        </w:rPr>
      </w:pPr>
      <w:r>
        <w:rPr>
          <w:lang w:eastAsia="x-none"/>
        </w:rPr>
        <w:t>R1-2405098</w:t>
      </w:r>
      <w:r>
        <w:rPr>
          <w:lang w:eastAsia="x-none"/>
        </w:rPr>
        <w:tab/>
        <w:t>Discussion on ISAC channel model</w:t>
      </w:r>
      <w:r>
        <w:rPr>
          <w:lang w:eastAsia="x-none"/>
        </w:rPr>
        <w:tab/>
        <w:t>Xiaomi, BUPT, BJTU</w:t>
      </w:r>
    </w:p>
    <w:p w14:paraId="35B60A46" w14:textId="77777777" w:rsidR="00220782" w:rsidRDefault="00220782" w:rsidP="00220782">
      <w:pPr>
        <w:rPr>
          <w:lang w:eastAsia="x-none"/>
        </w:rPr>
      </w:pPr>
      <w:r>
        <w:rPr>
          <w:lang w:eastAsia="x-none"/>
        </w:rPr>
        <w:t>R1-2405168</w:t>
      </w:r>
      <w:r>
        <w:rPr>
          <w:lang w:eastAsia="x-none"/>
        </w:rPr>
        <w:tab/>
        <w:t>Discussion on ISAC channel modelling</w:t>
      </w:r>
      <w:r>
        <w:rPr>
          <w:lang w:eastAsia="x-none"/>
        </w:rPr>
        <w:tab/>
        <w:t>Qualcomm Incorporated</w:t>
      </w:r>
    </w:p>
    <w:p w14:paraId="23B50137" w14:textId="77777777" w:rsidR="00220782" w:rsidRDefault="00220782" w:rsidP="00220782">
      <w:pPr>
        <w:rPr>
          <w:lang w:eastAsia="x-none"/>
        </w:rPr>
      </w:pPr>
      <w:r>
        <w:rPr>
          <w:lang w:eastAsia="x-none"/>
        </w:rPr>
        <w:t>R1-2405249</w:t>
      </w:r>
      <w:r>
        <w:rPr>
          <w:lang w:eastAsia="x-none"/>
        </w:rPr>
        <w:tab/>
        <w:t>Discussion on ISAC Channel Modelling</w:t>
      </w:r>
      <w:r>
        <w:rPr>
          <w:lang w:eastAsia="x-none"/>
        </w:rPr>
        <w:tab/>
        <w:t>CEWiT</w:t>
      </w:r>
    </w:p>
    <w:p w14:paraId="71FC5007" w14:textId="77777777" w:rsidR="00220782" w:rsidRDefault="00220782" w:rsidP="00220782">
      <w:pPr>
        <w:rPr>
          <w:lang w:eastAsia="x-none"/>
        </w:rPr>
      </w:pPr>
      <w:r>
        <w:rPr>
          <w:lang w:eastAsia="x-none"/>
        </w:rPr>
        <w:t>R1-2405276</w:t>
      </w:r>
      <w:r>
        <w:rPr>
          <w:lang w:eastAsia="x-none"/>
        </w:rPr>
        <w:tab/>
        <w:t>Discussions on ISAC Channel Modelling</w:t>
      </w:r>
      <w:r>
        <w:rPr>
          <w:lang w:eastAsia="x-none"/>
        </w:rPr>
        <w:tab/>
        <w:t>ITL</w:t>
      </w:r>
    </w:p>
    <w:p w14:paraId="5B0750E4" w14:textId="54B475BC" w:rsidR="00220782" w:rsidRDefault="00220782" w:rsidP="00220782">
      <w:pPr>
        <w:tabs>
          <w:tab w:val="left" w:pos="0"/>
        </w:tabs>
        <w:rPr>
          <w:rFonts w:eastAsia="等线"/>
          <w:lang w:eastAsia="zh-CN"/>
        </w:rPr>
      </w:pPr>
      <w:r w:rsidRPr="00220782">
        <w:rPr>
          <w:rFonts w:eastAsia="等线"/>
          <w:lang w:eastAsia="zh-CN"/>
        </w:rPr>
        <w:t>R1-2404633</w:t>
      </w:r>
      <w:r w:rsidRPr="00220782">
        <w:rPr>
          <w:rFonts w:eastAsia="等线"/>
          <w:lang w:eastAsia="zh-CN"/>
        </w:rPr>
        <w:tab/>
        <w:t>Summary #1 on ISAC channel modelling</w:t>
      </w:r>
      <w:r w:rsidRPr="00220782">
        <w:rPr>
          <w:rFonts w:eastAsia="等线"/>
          <w:lang w:eastAsia="zh-CN"/>
        </w:rPr>
        <w:tab/>
        <w:t>Moderator (Xiaomi)</w:t>
      </w:r>
    </w:p>
    <w:p w14:paraId="44DD7B5A" w14:textId="77777777" w:rsidR="00220782" w:rsidRDefault="00220782" w:rsidP="00220782">
      <w:pPr>
        <w:rPr>
          <w:lang w:eastAsia="x-none"/>
        </w:rPr>
      </w:pPr>
      <w:r>
        <w:rPr>
          <w:lang w:eastAsia="x-none"/>
        </w:rPr>
        <w:t>R1-2404634</w:t>
      </w:r>
      <w:r>
        <w:rPr>
          <w:lang w:eastAsia="x-none"/>
        </w:rPr>
        <w:tab/>
        <w:t>Summary #2 on ISAC channel modelling</w:t>
      </w:r>
      <w:r>
        <w:rPr>
          <w:lang w:eastAsia="x-none"/>
        </w:rPr>
        <w:tab/>
        <w:t>Moderator (Xiaomi)</w:t>
      </w:r>
    </w:p>
    <w:p w14:paraId="7FD20AC7" w14:textId="77777777" w:rsidR="00220782" w:rsidRDefault="00220782" w:rsidP="00220782">
      <w:pPr>
        <w:rPr>
          <w:lang w:eastAsia="x-none"/>
        </w:rPr>
      </w:pPr>
      <w:r w:rsidRPr="00C557E2">
        <w:rPr>
          <w:lang w:eastAsia="x-none"/>
        </w:rPr>
        <w:t>R1-2404635</w:t>
      </w:r>
      <w:r>
        <w:rPr>
          <w:lang w:eastAsia="x-none"/>
        </w:rPr>
        <w:tab/>
        <w:t>Summary #3 on ISAC channel modelling</w:t>
      </w:r>
      <w:r>
        <w:rPr>
          <w:lang w:eastAsia="x-none"/>
        </w:rPr>
        <w:tab/>
        <w:t>Moderator (Xiaomi)</w:t>
      </w:r>
    </w:p>
    <w:p w14:paraId="28795D7D" w14:textId="77777777" w:rsidR="00220782" w:rsidRPr="00D178E1" w:rsidRDefault="00220782" w:rsidP="00220782">
      <w:pPr>
        <w:rPr>
          <w:lang w:eastAsia="x-none"/>
        </w:rPr>
      </w:pPr>
      <w:r w:rsidRPr="00D178E1">
        <w:rPr>
          <w:lang w:eastAsia="x-none"/>
        </w:rPr>
        <w:t>R1-2404636</w:t>
      </w:r>
      <w:r w:rsidRPr="00D178E1">
        <w:rPr>
          <w:lang w:eastAsia="x-none"/>
        </w:rPr>
        <w:tab/>
        <w:t>Summary #4 on ISAC channel modelling</w:t>
      </w:r>
      <w:r w:rsidRPr="00D178E1">
        <w:rPr>
          <w:lang w:eastAsia="x-none"/>
        </w:rPr>
        <w:tab/>
        <w:t>Moderator (Xiaomi)</w:t>
      </w:r>
    </w:p>
    <w:p w14:paraId="5756485A" w14:textId="77777777" w:rsidR="00A75B6A" w:rsidRPr="00A75B6A" w:rsidRDefault="00A75B6A" w:rsidP="003E3A1A">
      <w:pPr>
        <w:overflowPunct/>
        <w:autoSpaceDE/>
        <w:autoSpaceDN/>
        <w:snapToGrid w:val="0"/>
        <w:spacing w:after="0"/>
        <w:textAlignment w:val="auto"/>
        <w:rPr>
          <w:rFonts w:ascii="Arial" w:eastAsiaTheme="minorEastAsia" w:hAnsi="Arial" w:cs="Arial"/>
          <w:b/>
          <w:bCs/>
          <w:lang w:eastAsia="zh-CN"/>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lastRenderedPageBreak/>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332B1" w14:textId="77777777" w:rsidR="00764AD4" w:rsidRDefault="00764AD4">
      <w:r>
        <w:separator/>
      </w:r>
    </w:p>
  </w:endnote>
  <w:endnote w:type="continuationSeparator" w:id="0">
    <w:p w14:paraId="41BFB500" w14:textId="77777777" w:rsidR="00764AD4" w:rsidRDefault="0076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648C" w14:textId="77777777" w:rsidR="00764AD4" w:rsidRDefault="00764AD4">
      <w:r>
        <w:separator/>
      </w:r>
    </w:p>
  </w:footnote>
  <w:footnote w:type="continuationSeparator" w:id="0">
    <w:p w14:paraId="3D10B8C4" w14:textId="77777777" w:rsidR="00764AD4" w:rsidRDefault="00764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6"/>
  </w:num>
  <w:num w:numId="3">
    <w:abstractNumId w:val="32"/>
  </w:num>
  <w:num w:numId="4">
    <w:abstractNumId w:val="30"/>
  </w:num>
  <w:num w:numId="5">
    <w:abstractNumId w:val="16"/>
  </w:num>
  <w:num w:numId="6">
    <w:abstractNumId w:val="34"/>
  </w:num>
  <w:num w:numId="7">
    <w:abstractNumId w:val="9"/>
  </w:num>
  <w:num w:numId="8">
    <w:abstractNumId w:val="15"/>
  </w:num>
  <w:num w:numId="9">
    <w:abstractNumId w:val="26"/>
  </w:num>
  <w:num w:numId="10">
    <w:abstractNumId w:val="35"/>
  </w:num>
  <w:num w:numId="11">
    <w:abstractNumId w:val="27"/>
  </w:num>
  <w:num w:numId="12">
    <w:abstractNumId w:val="24"/>
  </w:num>
  <w:num w:numId="13">
    <w:abstractNumId w:val="31"/>
  </w:num>
  <w:num w:numId="14">
    <w:abstractNumId w:val="13"/>
  </w:num>
  <w:num w:numId="15">
    <w:abstractNumId w:val="20"/>
  </w:num>
  <w:num w:numId="16">
    <w:abstractNumId w:val="11"/>
  </w:num>
  <w:num w:numId="17">
    <w:abstractNumId w:val="19"/>
  </w:num>
  <w:num w:numId="18">
    <w:abstractNumId w:val="14"/>
  </w:num>
  <w:num w:numId="19">
    <w:abstractNumId w:val="29"/>
  </w:num>
  <w:num w:numId="20">
    <w:abstractNumId w:val="3"/>
  </w:num>
  <w:num w:numId="21">
    <w:abstractNumId w:val="12"/>
  </w:num>
  <w:num w:numId="22">
    <w:abstractNumId w:val="22"/>
  </w:num>
  <w:num w:numId="23">
    <w:abstractNumId w:val="28"/>
  </w:num>
  <w:num w:numId="24">
    <w:abstractNumId w:val="10"/>
  </w:num>
  <w:num w:numId="25">
    <w:abstractNumId w:val="23"/>
  </w:num>
  <w:num w:numId="26">
    <w:abstractNumId w:val="18"/>
  </w:num>
  <w:num w:numId="27">
    <w:abstractNumId w:val="25"/>
  </w:num>
  <w:num w:numId="28">
    <w:abstractNumId w:val="2"/>
  </w:num>
  <w:num w:numId="29">
    <w:abstractNumId w:val="0"/>
  </w:num>
  <w:num w:numId="30">
    <w:abstractNumId w:val="5"/>
  </w:num>
  <w:num w:numId="31">
    <w:abstractNumId w:val="33"/>
  </w:num>
  <w:num w:numId="32">
    <w:abstractNumId w:val="1"/>
  </w:num>
  <w:num w:numId="33">
    <w:abstractNumId w:val="4"/>
  </w:num>
  <w:num w:numId="34">
    <w:abstractNumId w:val="7"/>
  </w:num>
  <w:num w:numId="35">
    <w:abstractNumId w:val="2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1B4D"/>
    <w:rsid w:val="000910BB"/>
    <w:rsid w:val="000926AF"/>
    <w:rsid w:val="000A3ED2"/>
    <w:rsid w:val="000C00FA"/>
    <w:rsid w:val="000C51AA"/>
    <w:rsid w:val="000D17BC"/>
    <w:rsid w:val="000D2186"/>
    <w:rsid w:val="000E4F35"/>
    <w:rsid w:val="000F6C1C"/>
    <w:rsid w:val="00110BAE"/>
    <w:rsid w:val="00116F4B"/>
    <w:rsid w:val="001229F4"/>
    <w:rsid w:val="00137471"/>
    <w:rsid w:val="0014621C"/>
    <w:rsid w:val="00150FD3"/>
    <w:rsid w:val="00184428"/>
    <w:rsid w:val="001A248F"/>
    <w:rsid w:val="001A3B5F"/>
    <w:rsid w:val="001A659D"/>
    <w:rsid w:val="001B51AB"/>
    <w:rsid w:val="001B5CA8"/>
    <w:rsid w:val="001C4490"/>
    <w:rsid w:val="001D2C1A"/>
    <w:rsid w:val="001D3BA2"/>
    <w:rsid w:val="001D44B7"/>
    <w:rsid w:val="001E0075"/>
    <w:rsid w:val="001E4E22"/>
    <w:rsid w:val="001F0705"/>
    <w:rsid w:val="001F1B1F"/>
    <w:rsid w:val="001F2A20"/>
    <w:rsid w:val="001F486F"/>
    <w:rsid w:val="00207DC4"/>
    <w:rsid w:val="00220782"/>
    <w:rsid w:val="0022485E"/>
    <w:rsid w:val="00243A99"/>
    <w:rsid w:val="0029567C"/>
    <w:rsid w:val="002A6F12"/>
    <w:rsid w:val="002C0B82"/>
    <w:rsid w:val="002D2E96"/>
    <w:rsid w:val="002F6ED2"/>
    <w:rsid w:val="00301B7A"/>
    <w:rsid w:val="00306D59"/>
    <w:rsid w:val="00321EF0"/>
    <w:rsid w:val="0032503A"/>
    <w:rsid w:val="00325EE1"/>
    <w:rsid w:val="003357C0"/>
    <w:rsid w:val="00343EC7"/>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5D01"/>
    <w:rsid w:val="003F1B9F"/>
    <w:rsid w:val="003F51AD"/>
    <w:rsid w:val="0040091C"/>
    <w:rsid w:val="00406D7A"/>
    <w:rsid w:val="004121B8"/>
    <w:rsid w:val="004258BA"/>
    <w:rsid w:val="004531C9"/>
    <w:rsid w:val="00457D91"/>
    <w:rsid w:val="00460C31"/>
    <w:rsid w:val="00464E5B"/>
    <w:rsid w:val="0047055A"/>
    <w:rsid w:val="00474450"/>
    <w:rsid w:val="004873E6"/>
    <w:rsid w:val="004945CB"/>
    <w:rsid w:val="00496081"/>
    <w:rsid w:val="004B15B8"/>
    <w:rsid w:val="004B566C"/>
    <w:rsid w:val="004B7B48"/>
    <w:rsid w:val="004D1C02"/>
    <w:rsid w:val="004D4AB1"/>
    <w:rsid w:val="004F218A"/>
    <w:rsid w:val="0050334E"/>
    <w:rsid w:val="00505387"/>
    <w:rsid w:val="00512DF7"/>
    <w:rsid w:val="005141E7"/>
    <w:rsid w:val="00517E63"/>
    <w:rsid w:val="00526B0D"/>
    <w:rsid w:val="0055346F"/>
    <w:rsid w:val="005544B9"/>
    <w:rsid w:val="005579FF"/>
    <w:rsid w:val="005776DD"/>
    <w:rsid w:val="00582117"/>
    <w:rsid w:val="0058478F"/>
    <w:rsid w:val="0059261E"/>
    <w:rsid w:val="00593315"/>
    <w:rsid w:val="005A170D"/>
    <w:rsid w:val="005A635F"/>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1429"/>
    <w:rsid w:val="006C4E32"/>
    <w:rsid w:val="006C56D8"/>
    <w:rsid w:val="006D07AE"/>
    <w:rsid w:val="006D1C93"/>
    <w:rsid w:val="006E3F11"/>
    <w:rsid w:val="006E526C"/>
    <w:rsid w:val="00701410"/>
    <w:rsid w:val="00710575"/>
    <w:rsid w:val="007113A1"/>
    <w:rsid w:val="00714D27"/>
    <w:rsid w:val="00721CF6"/>
    <w:rsid w:val="00723E46"/>
    <w:rsid w:val="00733826"/>
    <w:rsid w:val="007359C0"/>
    <w:rsid w:val="00764AD4"/>
    <w:rsid w:val="00766CFB"/>
    <w:rsid w:val="007816FF"/>
    <w:rsid w:val="00783B44"/>
    <w:rsid w:val="00785028"/>
    <w:rsid w:val="007A3A5A"/>
    <w:rsid w:val="007A4370"/>
    <w:rsid w:val="007E1D15"/>
    <w:rsid w:val="007E1DEA"/>
    <w:rsid w:val="007E2202"/>
    <w:rsid w:val="007E6309"/>
    <w:rsid w:val="008145EA"/>
    <w:rsid w:val="00815869"/>
    <w:rsid w:val="00816B81"/>
    <w:rsid w:val="00823B90"/>
    <w:rsid w:val="0083266E"/>
    <w:rsid w:val="0084714C"/>
    <w:rsid w:val="008546E5"/>
    <w:rsid w:val="00856D7A"/>
    <w:rsid w:val="00865EA8"/>
    <w:rsid w:val="00871653"/>
    <w:rsid w:val="00880684"/>
    <w:rsid w:val="00881D74"/>
    <w:rsid w:val="00881DD9"/>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E9D"/>
    <w:rsid w:val="009378CA"/>
    <w:rsid w:val="0095025E"/>
    <w:rsid w:val="00955C4C"/>
    <w:rsid w:val="00995338"/>
    <w:rsid w:val="00996777"/>
    <w:rsid w:val="009C0BC7"/>
    <w:rsid w:val="009C6592"/>
    <w:rsid w:val="009E0184"/>
    <w:rsid w:val="009E209B"/>
    <w:rsid w:val="009F0747"/>
    <w:rsid w:val="00A03514"/>
    <w:rsid w:val="00A17079"/>
    <w:rsid w:val="00A3096B"/>
    <w:rsid w:val="00A448C3"/>
    <w:rsid w:val="00A458D4"/>
    <w:rsid w:val="00A46FB7"/>
    <w:rsid w:val="00A53118"/>
    <w:rsid w:val="00A75B6A"/>
    <w:rsid w:val="00A82B45"/>
    <w:rsid w:val="00A86AB5"/>
    <w:rsid w:val="00A95049"/>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3C52"/>
    <w:rsid w:val="00B84623"/>
    <w:rsid w:val="00BA494B"/>
    <w:rsid w:val="00BA51EF"/>
    <w:rsid w:val="00BB2BAD"/>
    <w:rsid w:val="00BB66D5"/>
    <w:rsid w:val="00BC7E6E"/>
    <w:rsid w:val="00BE1D1F"/>
    <w:rsid w:val="00BE256D"/>
    <w:rsid w:val="00BE3060"/>
    <w:rsid w:val="00BE5E66"/>
    <w:rsid w:val="00BE6BBA"/>
    <w:rsid w:val="00BF15E7"/>
    <w:rsid w:val="00C00281"/>
    <w:rsid w:val="00C05625"/>
    <w:rsid w:val="00C05870"/>
    <w:rsid w:val="00C11F1B"/>
    <w:rsid w:val="00C1751E"/>
    <w:rsid w:val="00C17C6C"/>
    <w:rsid w:val="00C21339"/>
    <w:rsid w:val="00C266F9"/>
    <w:rsid w:val="00C371EA"/>
    <w:rsid w:val="00C445AD"/>
    <w:rsid w:val="00C44CBA"/>
    <w:rsid w:val="00C458F0"/>
    <w:rsid w:val="00C4666A"/>
    <w:rsid w:val="00C479A3"/>
    <w:rsid w:val="00C50477"/>
    <w:rsid w:val="00C557E2"/>
    <w:rsid w:val="00C678C6"/>
    <w:rsid w:val="00C729C2"/>
    <w:rsid w:val="00C74DAF"/>
    <w:rsid w:val="00C80116"/>
    <w:rsid w:val="00C87BFC"/>
    <w:rsid w:val="00C94600"/>
    <w:rsid w:val="00CD4CEA"/>
    <w:rsid w:val="00CD7EAD"/>
    <w:rsid w:val="00CF4789"/>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5B7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688"/>
    <w:rsid w:val="00EE4CC9"/>
    <w:rsid w:val="00EF4800"/>
    <w:rsid w:val="00EF674A"/>
    <w:rsid w:val="00F00A3D"/>
    <w:rsid w:val="00F17CA4"/>
    <w:rsid w:val="00F20B7B"/>
    <w:rsid w:val="00F24DDD"/>
    <w:rsid w:val="00F2770B"/>
    <w:rsid w:val="00F549A3"/>
    <w:rsid w:val="00F55CBF"/>
    <w:rsid w:val="00F72B10"/>
    <w:rsid w:val="00F7610E"/>
    <w:rsid w:val="00F77359"/>
    <w:rsid w:val="00F86A73"/>
    <w:rsid w:val="00FA58DA"/>
    <w:rsid w:val="00FB31DF"/>
    <w:rsid w:val="00FC345B"/>
    <w:rsid w:val="00FD38A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qFormat/>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a0"/>
    <w:link w:val="aff8"/>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A82B45"/>
    <w:rPr>
      <w:color w:val="605E5C"/>
      <w:shd w:val="clear" w:color="auto" w:fill="E1DFDD"/>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A75B6A"/>
    <w:rPr>
      <w:rFonts w:ascii="Times" w:eastAsia="Batang" w:hAnsi="Times"/>
      <w:szCs w:val="24"/>
      <w:lang w:val="en-GB" w:eastAsia="x-none"/>
    </w:rPr>
  </w:style>
  <w:style w:type="character" w:customStyle="1" w:styleId="0MaintextChar">
    <w:name w:val="0 Main text Char"/>
    <w:link w:val="0Maintext"/>
    <w:qFormat/>
    <w:locked/>
    <w:rsid w:val="00BF15E7"/>
    <w:rPr>
      <w:lang w:val="en-GB" w:eastAsia="en-US"/>
    </w:rPr>
  </w:style>
  <w:style w:type="paragraph" w:customStyle="1" w:styleId="0Maintext">
    <w:name w:val="0 Main text"/>
    <w:basedOn w:val="a0"/>
    <w:link w:val="0MaintextChar"/>
    <w:qFormat/>
    <w:rsid w:val="00BF15E7"/>
    <w:pPr>
      <w:overflowPunct/>
      <w:autoSpaceDE/>
      <w:autoSpaceDN/>
      <w:adjustRightInd/>
      <w:spacing w:after="0"/>
      <w:jc w:val="both"/>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3" Type="http://schemas.openxmlformats.org/officeDocument/2006/relationships/settings" Target="settings.xml"/><Relationship Id="rId7" Type="http://schemas.openxmlformats.org/officeDocument/2006/relationships/hyperlink" Target="https://www.3gpp.org/ftp/tsg_ran/TSG_RAN/TSGR_103/Docs/RP-24079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erome.vogedes@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13</Pages>
  <Words>4536</Words>
  <Characters>25857</Characters>
  <Application>Microsoft Office Word</Application>
  <DocSecurity>0</DocSecurity>
  <Lines>215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30333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 Li 李迎阳</cp:lastModifiedBy>
  <cp:revision>4</cp:revision>
  <dcterms:created xsi:type="dcterms:W3CDTF">2024-05-29T22:51:00Z</dcterms:created>
  <dcterms:modified xsi:type="dcterms:W3CDTF">2024-06-07T14:46:00Z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ies>
</file>